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4DB2" w:rsidRDefault="003F4DB2" w:rsidP="00026677">
      <w:pPr>
        <w:rPr>
          <w:rFonts w:cstheme="minorHAnsi"/>
          <w:b/>
          <w:sz w:val="24"/>
          <w:szCs w:val="24"/>
        </w:rPr>
      </w:pPr>
      <w:bookmarkStart w:id="0" w:name="_GoBack"/>
      <w:bookmarkEnd w:id="0"/>
      <w:r>
        <w:rPr>
          <w:rFonts w:ascii="Arial" w:hAnsi="Arial" w:cs="Arial"/>
          <w:noProof/>
          <w:sz w:val="28"/>
          <w:szCs w:val="28"/>
        </w:rPr>
        <w:drawing>
          <wp:anchor distT="0" distB="0" distL="114300" distR="114300" simplePos="0" relativeHeight="251659264" behindDoc="1" locked="0" layoutInCell="1" allowOverlap="1" wp14:anchorId="18AC8D61" wp14:editId="2EB879B0">
            <wp:simplePos x="0" y="0"/>
            <wp:positionH relativeFrom="margin">
              <wp:posOffset>-28575</wp:posOffset>
            </wp:positionH>
            <wp:positionV relativeFrom="paragraph">
              <wp:posOffset>7620</wp:posOffset>
            </wp:positionV>
            <wp:extent cx="1152525" cy="1090295"/>
            <wp:effectExtent l="0" t="0" r="0" b="0"/>
            <wp:wrapTight wrapText="bothSides">
              <wp:wrapPolygon edited="0">
                <wp:start x="8212" y="755"/>
                <wp:lineTo x="5712" y="2642"/>
                <wp:lineTo x="1785" y="6416"/>
                <wp:lineTo x="1785" y="14719"/>
                <wp:lineTo x="5712" y="19625"/>
                <wp:lineTo x="8926" y="20757"/>
                <wp:lineTo x="14995" y="20757"/>
                <wp:lineTo x="19993" y="15096"/>
                <wp:lineTo x="20350" y="8680"/>
                <wp:lineTo x="20350" y="6416"/>
                <wp:lineTo x="15352" y="1887"/>
                <wp:lineTo x="13210" y="755"/>
                <wp:lineTo x="8212" y="75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dge.jpg"/>
                    <pic:cNvPicPr/>
                  </pic:nvPicPr>
                  <pic:blipFill>
                    <a:blip r:embed="rId6"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152525" cy="1090295"/>
                    </a:xfrm>
                    <a:prstGeom prst="rect">
                      <a:avLst/>
                    </a:prstGeom>
                  </pic:spPr>
                </pic:pic>
              </a:graphicData>
            </a:graphic>
            <wp14:sizeRelH relativeFrom="page">
              <wp14:pctWidth>0</wp14:pctWidth>
            </wp14:sizeRelH>
            <wp14:sizeRelV relativeFrom="page">
              <wp14:pctHeight>0</wp14:pctHeight>
            </wp14:sizeRelV>
          </wp:anchor>
        </w:drawing>
      </w:r>
    </w:p>
    <w:p w:rsidR="00026677" w:rsidRPr="003F4DB2" w:rsidRDefault="00026677" w:rsidP="00026677">
      <w:pPr>
        <w:rPr>
          <w:rFonts w:cstheme="minorHAnsi"/>
          <w:b/>
          <w:sz w:val="24"/>
          <w:szCs w:val="24"/>
        </w:rPr>
      </w:pPr>
      <w:r w:rsidRPr="00274184">
        <w:rPr>
          <w:rFonts w:ascii="Arial" w:hAnsi="Arial" w:cs="Arial"/>
          <w:sz w:val="28"/>
          <w:szCs w:val="28"/>
        </w:rPr>
        <w:t>YSGOL BRYN PENNANT</w:t>
      </w:r>
    </w:p>
    <w:p w:rsidR="003F4DB2" w:rsidRDefault="003F4DB2" w:rsidP="00026677">
      <w:pPr>
        <w:jc w:val="center"/>
        <w:rPr>
          <w:rFonts w:ascii="Arial" w:hAnsi="Arial" w:cs="Arial"/>
          <w:b/>
          <w:sz w:val="40"/>
          <w:szCs w:val="40"/>
        </w:rPr>
      </w:pPr>
    </w:p>
    <w:p w:rsidR="003F4DB2" w:rsidRDefault="003F4DB2" w:rsidP="00026677">
      <w:pPr>
        <w:jc w:val="center"/>
        <w:rPr>
          <w:rFonts w:ascii="Arial" w:hAnsi="Arial" w:cs="Arial"/>
          <w:b/>
          <w:sz w:val="40"/>
          <w:szCs w:val="40"/>
        </w:rPr>
      </w:pPr>
    </w:p>
    <w:p w:rsidR="003F4DB2" w:rsidRDefault="003F4DB2" w:rsidP="00026677">
      <w:pPr>
        <w:jc w:val="center"/>
        <w:rPr>
          <w:rFonts w:ascii="Arial" w:hAnsi="Arial" w:cs="Arial"/>
          <w:b/>
          <w:sz w:val="40"/>
          <w:szCs w:val="40"/>
        </w:rPr>
      </w:pPr>
    </w:p>
    <w:p w:rsidR="00026677" w:rsidRPr="00274184" w:rsidRDefault="003F4DB2" w:rsidP="00026677">
      <w:pPr>
        <w:jc w:val="center"/>
        <w:rPr>
          <w:rFonts w:ascii="Arial" w:hAnsi="Arial" w:cs="Arial"/>
          <w:b/>
          <w:sz w:val="40"/>
          <w:szCs w:val="40"/>
        </w:rPr>
      </w:pPr>
      <w:r>
        <w:rPr>
          <w:rFonts w:ascii="Arial" w:hAnsi="Arial" w:cs="Arial"/>
          <w:b/>
          <w:sz w:val="40"/>
          <w:szCs w:val="40"/>
        </w:rPr>
        <w:t xml:space="preserve">Anti-Bullying </w:t>
      </w:r>
      <w:r w:rsidR="00026677" w:rsidRPr="00274184">
        <w:rPr>
          <w:rFonts w:ascii="Arial" w:hAnsi="Arial" w:cs="Arial"/>
          <w:b/>
          <w:sz w:val="40"/>
          <w:szCs w:val="40"/>
        </w:rPr>
        <w:t>Policy</w:t>
      </w:r>
    </w:p>
    <w:p w:rsidR="00026677" w:rsidRDefault="00026677" w:rsidP="00ED4070">
      <w:pPr>
        <w:tabs>
          <w:tab w:val="right" w:pos="8591"/>
        </w:tabs>
        <w:ind w:right="283"/>
        <w:jc w:val="center"/>
        <w:rPr>
          <w:rFonts w:cstheme="minorHAnsi"/>
          <w:b/>
          <w:sz w:val="24"/>
          <w:szCs w:val="24"/>
        </w:rPr>
      </w:pPr>
    </w:p>
    <w:p w:rsidR="00026677" w:rsidRDefault="00026677" w:rsidP="00ED4070">
      <w:pPr>
        <w:tabs>
          <w:tab w:val="right" w:pos="8591"/>
        </w:tabs>
        <w:ind w:right="283"/>
        <w:jc w:val="center"/>
        <w:rPr>
          <w:rFonts w:cstheme="minorHAnsi"/>
          <w:b/>
          <w:sz w:val="24"/>
          <w:szCs w:val="24"/>
        </w:rPr>
      </w:pPr>
    </w:p>
    <w:p w:rsidR="00026677" w:rsidRDefault="00026677" w:rsidP="00ED4070">
      <w:pPr>
        <w:tabs>
          <w:tab w:val="right" w:pos="8591"/>
        </w:tabs>
        <w:ind w:right="283"/>
        <w:jc w:val="center"/>
        <w:rPr>
          <w:rFonts w:cstheme="minorHAnsi"/>
          <w:b/>
          <w:sz w:val="24"/>
          <w:szCs w:val="24"/>
        </w:rPr>
      </w:pPr>
    </w:p>
    <w:p w:rsidR="00026677" w:rsidRDefault="00026677" w:rsidP="00ED4070">
      <w:pPr>
        <w:tabs>
          <w:tab w:val="right" w:pos="8591"/>
        </w:tabs>
        <w:ind w:right="283"/>
        <w:jc w:val="center"/>
        <w:rPr>
          <w:rFonts w:cstheme="minorHAnsi"/>
          <w:b/>
          <w:sz w:val="24"/>
          <w:szCs w:val="24"/>
        </w:rPr>
      </w:pPr>
    </w:p>
    <w:p w:rsidR="00026677" w:rsidRDefault="00026677" w:rsidP="00ED4070">
      <w:pPr>
        <w:tabs>
          <w:tab w:val="right" w:pos="8591"/>
        </w:tabs>
        <w:ind w:right="283"/>
        <w:jc w:val="center"/>
        <w:rPr>
          <w:rFonts w:cstheme="minorHAnsi"/>
          <w:b/>
          <w:sz w:val="24"/>
          <w:szCs w:val="24"/>
        </w:rPr>
      </w:pPr>
    </w:p>
    <w:p w:rsidR="00026677" w:rsidRDefault="00026677" w:rsidP="00ED4070">
      <w:pPr>
        <w:tabs>
          <w:tab w:val="right" w:pos="8591"/>
        </w:tabs>
        <w:ind w:right="283"/>
        <w:jc w:val="center"/>
        <w:rPr>
          <w:rFonts w:cstheme="minorHAnsi"/>
          <w:b/>
          <w:sz w:val="24"/>
          <w:szCs w:val="24"/>
        </w:rPr>
      </w:pPr>
    </w:p>
    <w:p w:rsidR="00026677" w:rsidRDefault="00026677" w:rsidP="003F4DB2">
      <w:pPr>
        <w:tabs>
          <w:tab w:val="right" w:pos="8591"/>
        </w:tabs>
        <w:ind w:right="283"/>
        <w:rPr>
          <w:rFonts w:cstheme="minorHAnsi"/>
          <w:b/>
          <w:sz w:val="24"/>
          <w:szCs w:val="24"/>
        </w:rPr>
      </w:pPr>
    </w:p>
    <w:p w:rsidR="00026677" w:rsidRDefault="00026677" w:rsidP="00ED4070">
      <w:pPr>
        <w:tabs>
          <w:tab w:val="right" w:pos="8591"/>
        </w:tabs>
        <w:ind w:right="283"/>
        <w:jc w:val="center"/>
        <w:rPr>
          <w:rFonts w:cstheme="minorHAnsi"/>
          <w:b/>
          <w:sz w:val="24"/>
          <w:szCs w:val="24"/>
        </w:rPr>
      </w:pPr>
    </w:p>
    <w:p w:rsidR="00026677" w:rsidRDefault="00026677" w:rsidP="00ED4070">
      <w:pPr>
        <w:tabs>
          <w:tab w:val="right" w:pos="8591"/>
        </w:tabs>
        <w:ind w:right="283"/>
        <w:jc w:val="center"/>
        <w:rPr>
          <w:rFonts w:cstheme="minorHAnsi"/>
          <w:b/>
          <w:sz w:val="24"/>
          <w:szCs w:val="24"/>
        </w:rPr>
      </w:pPr>
    </w:p>
    <w:p w:rsidR="00026677" w:rsidRDefault="00026677" w:rsidP="00ED4070">
      <w:pPr>
        <w:tabs>
          <w:tab w:val="right" w:pos="8591"/>
        </w:tabs>
        <w:ind w:right="283"/>
        <w:jc w:val="center"/>
        <w:rPr>
          <w:rFonts w:cstheme="minorHAnsi"/>
          <w:b/>
          <w:sz w:val="24"/>
          <w:szCs w:val="24"/>
        </w:rPr>
      </w:pPr>
    </w:p>
    <w:p w:rsidR="00026677" w:rsidRDefault="00026677" w:rsidP="00ED4070">
      <w:pPr>
        <w:tabs>
          <w:tab w:val="right" w:pos="8591"/>
        </w:tabs>
        <w:ind w:right="283"/>
        <w:jc w:val="center"/>
        <w:rPr>
          <w:rFonts w:cstheme="minorHAnsi"/>
          <w:b/>
          <w:sz w:val="24"/>
          <w:szCs w:val="24"/>
        </w:rPr>
      </w:pPr>
    </w:p>
    <w:p w:rsidR="00026677" w:rsidRDefault="003F4DB2" w:rsidP="00ED4070">
      <w:pPr>
        <w:tabs>
          <w:tab w:val="right" w:pos="8591"/>
        </w:tabs>
        <w:ind w:right="283"/>
        <w:jc w:val="center"/>
        <w:rPr>
          <w:rFonts w:cstheme="minorHAnsi"/>
          <w:b/>
          <w:sz w:val="24"/>
          <w:szCs w:val="24"/>
        </w:rPr>
      </w:pPr>
      <w:r>
        <w:rPr>
          <w:noProof/>
        </w:rPr>
        <w:drawing>
          <wp:anchor distT="0" distB="0" distL="114300" distR="114300" simplePos="0" relativeHeight="251661312" behindDoc="1" locked="0" layoutInCell="1" allowOverlap="1" wp14:anchorId="2FE4B90D" wp14:editId="749BF366">
            <wp:simplePos x="0" y="0"/>
            <wp:positionH relativeFrom="margin">
              <wp:posOffset>-142875</wp:posOffset>
            </wp:positionH>
            <wp:positionV relativeFrom="paragraph">
              <wp:posOffset>59055</wp:posOffset>
            </wp:positionV>
            <wp:extent cx="2657475" cy="1714500"/>
            <wp:effectExtent l="0" t="0" r="9525" b="0"/>
            <wp:wrapTight wrapText="bothSides">
              <wp:wrapPolygon edited="0">
                <wp:start x="0" y="0"/>
                <wp:lineTo x="0" y="21360"/>
                <wp:lineTo x="21523" y="21360"/>
                <wp:lineTo x="21523" y="0"/>
                <wp:lineTo x="0" y="0"/>
              </wp:wrapPolygon>
            </wp:wrapTight>
            <wp:docPr id="3" name="Picture 3" descr="Oak Leaves And Acorns Images – Browse 52,249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k Leaves And Acorns Images – Browse 52,249 Stock Photos, Vectors, and  Video | Adobe Stoc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57475" cy="1714500"/>
                    </a:xfrm>
                    <a:prstGeom prst="rect">
                      <a:avLst/>
                    </a:prstGeom>
                    <a:noFill/>
                    <a:ln>
                      <a:noFill/>
                    </a:ln>
                  </pic:spPr>
                </pic:pic>
              </a:graphicData>
            </a:graphic>
          </wp:anchor>
        </w:drawing>
      </w:r>
    </w:p>
    <w:p w:rsidR="00026677" w:rsidRDefault="00026677" w:rsidP="00ED4070">
      <w:pPr>
        <w:tabs>
          <w:tab w:val="right" w:pos="8591"/>
        </w:tabs>
        <w:ind w:right="283"/>
        <w:jc w:val="center"/>
        <w:rPr>
          <w:rFonts w:cstheme="minorHAnsi"/>
          <w:b/>
          <w:sz w:val="24"/>
          <w:szCs w:val="24"/>
        </w:rPr>
      </w:pPr>
    </w:p>
    <w:p w:rsidR="00026677" w:rsidRPr="00274184" w:rsidRDefault="00026677" w:rsidP="00026677">
      <w:pPr>
        <w:rPr>
          <w:rFonts w:ascii="Arial" w:hAnsi="Arial" w:cs="Arial"/>
          <w:color w:val="385623" w:themeColor="accent6" w:themeShade="80"/>
          <w:sz w:val="28"/>
          <w:szCs w:val="28"/>
        </w:rPr>
      </w:pPr>
      <w:r w:rsidRPr="00274184">
        <w:rPr>
          <w:rFonts w:ascii="Arial" w:hAnsi="Arial" w:cs="Arial"/>
          <w:color w:val="385623" w:themeColor="accent6" w:themeShade="80"/>
          <w:sz w:val="28"/>
          <w:szCs w:val="28"/>
        </w:rPr>
        <w:t>From Little Acorns,</w:t>
      </w:r>
    </w:p>
    <w:p w:rsidR="00026677" w:rsidRPr="00274184" w:rsidRDefault="00026677" w:rsidP="00026677">
      <w:pPr>
        <w:rPr>
          <w:rFonts w:ascii="Arial" w:hAnsi="Arial" w:cs="Arial"/>
          <w:color w:val="385623" w:themeColor="accent6" w:themeShade="80"/>
          <w:sz w:val="28"/>
          <w:szCs w:val="28"/>
        </w:rPr>
      </w:pPr>
      <w:r w:rsidRPr="00274184">
        <w:rPr>
          <w:rFonts w:ascii="Arial" w:hAnsi="Arial" w:cs="Arial"/>
          <w:color w:val="385623" w:themeColor="accent6" w:themeShade="80"/>
          <w:sz w:val="28"/>
          <w:szCs w:val="28"/>
        </w:rPr>
        <w:t>Might Oaks Grow</w:t>
      </w:r>
    </w:p>
    <w:p w:rsidR="003F4DB2" w:rsidRDefault="003F4DB2" w:rsidP="00ED4070">
      <w:pPr>
        <w:tabs>
          <w:tab w:val="right" w:pos="8591"/>
        </w:tabs>
        <w:ind w:right="283"/>
        <w:jc w:val="center"/>
        <w:rPr>
          <w:rFonts w:ascii="Arial" w:hAnsi="Arial" w:cs="Arial"/>
          <w:b/>
          <w:sz w:val="18"/>
          <w:szCs w:val="18"/>
        </w:rPr>
      </w:pPr>
    </w:p>
    <w:p w:rsidR="003F4DB2" w:rsidRDefault="003F4DB2" w:rsidP="00ED4070">
      <w:pPr>
        <w:tabs>
          <w:tab w:val="right" w:pos="8591"/>
        </w:tabs>
        <w:ind w:right="283"/>
        <w:jc w:val="center"/>
        <w:rPr>
          <w:rFonts w:ascii="Arial" w:hAnsi="Arial" w:cs="Arial"/>
          <w:b/>
          <w:sz w:val="18"/>
          <w:szCs w:val="18"/>
        </w:rPr>
      </w:pPr>
    </w:p>
    <w:p w:rsidR="003F4DB2" w:rsidRDefault="003F4DB2" w:rsidP="00ED4070">
      <w:pPr>
        <w:tabs>
          <w:tab w:val="right" w:pos="8591"/>
        </w:tabs>
        <w:ind w:right="283"/>
        <w:jc w:val="center"/>
        <w:rPr>
          <w:rFonts w:ascii="Arial" w:hAnsi="Arial" w:cs="Arial"/>
          <w:b/>
          <w:sz w:val="18"/>
          <w:szCs w:val="18"/>
        </w:rPr>
      </w:pPr>
    </w:p>
    <w:p w:rsidR="003F4DB2" w:rsidRDefault="003F4DB2" w:rsidP="00ED4070">
      <w:pPr>
        <w:tabs>
          <w:tab w:val="right" w:pos="8591"/>
        </w:tabs>
        <w:ind w:right="283"/>
        <w:jc w:val="center"/>
        <w:rPr>
          <w:rFonts w:ascii="Arial" w:hAnsi="Arial" w:cs="Arial"/>
          <w:b/>
          <w:sz w:val="18"/>
          <w:szCs w:val="18"/>
        </w:rPr>
      </w:pPr>
    </w:p>
    <w:p w:rsidR="003F4DB2" w:rsidRDefault="003F4DB2" w:rsidP="003F4DB2">
      <w:pPr>
        <w:rPr>
          <w:rFonts w:ascii="Arial" w:hAnsi="Arial" w:cs="Arial"/>
          <w:b/>
          <w:sz w:val="18"/>
          <w:szCs w:val="18"/>
        </w:rPr>
      </w:pPr>
    </w:p>
    <w:p w:rsidR="003F4DB2" w:rsidRDefault="003F4DB2" w:rsidP="003F4DB2">
      <w:pPr>
        <w:jc w:val="center"/>
        <w:rPr>
          <w:rFonts w:ascii="Arial" w:hAnsi="Arial" w:cs="Arial"/>
          <w:b/>
          <w:sz w:val="18"/>
          <w:szCs w:val="18"/>
        </w:rPr>
      </w:pPr>
      <w:r>
        <w:rPr>
          <w:noProof/>
          <w:sz w:val="16"/>
          <w:szCs w:val="16"/>
          <w:lang w:eastAsia="en-GB"/>
        </w:rPr>
        <w:drawing>
          <wp:anchor distT="0" distB="0" distL="114300" distR="114300" simplePos="0" relativeHeight="251663360" behindDoc="1" locked="0" layoutInCell="1" allowOverlap="1" wp14:anchorId="797A72B3" wp14:editId="698F2E51">
            <wp:simplePos x="0" y="0"/>
            <wp:positionH relativeFrom="margin">
              <wp:align>center</wp:align>
            </wp:positionH>
            <wp:positionV relativeFrom="paragraph">
              <wp:posOffset>10160</wp:posOffset>
            </wp:positionV>
            <wp:extent cx="698500" cy="584200"/>
            <wp:effectExtent l="0" t="0" r="6350" b="6350"/>
            <wp:wrapTight wrapText="bothSides">
              <wp:wrapPolygon edited="0">
                <wp:start x="11782" y="0"/>
                <wp:lineTo x="0" y="2817"/>
                <wp:lineTo x="0" y="8452"/>
                <wp:lineTo x="1178" y="15496"/>
                <wp:lineTo x="2945" y="20426"/>
                <wp:lineTo x="4713" y="21130"/>
                <wp:lineTo x="8836" y="21130"/>
                <wp:lineTo x="20618" y="17609"/>
                <wp:lineTo x="21207" y="14087"/>
                <wp:lineTo x="18851" y="3522"/>
                <wp:lineTo x="16495" y="0"/>
                <wp:lineTo x="1178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8500" cy="584200"/>
                    </a:xfrm>
                    <a:prstGeom prst="rect">
                      <a:avLst/>
                    </a:prstGeom>
                    <a:noFill/>
                    <a:ln w="9525">
                      <a:noFill/>
                      <a:miter lim="800000"/>
                      <a:headEnd/>
                      <a:tailEnd/>
                    </a:ln>
                  </pic:spPr>
                </pic:pic>
              </a:graphicData>
            </a:graphic>
          </wp:anchor>
        </w:drawing>
      </w:r>
    </w:p>
    <w:p w:rsidR="003F4DB2" w:rsidRPr="0008592B" w:rsidRDefault="003F4DB2" w:rsidP="003F4DB2">
      <w:pPr>
        <w:jc w:val="center"/>
        <w:rPr>
          <w:rFonts w:ascii="Arial" w:hAnsi="Arial" w:cs="Arial"/>
          <w:b/>
          <w:sz w:val="28"/>
          <w:szCs w:val="28"/>
        </w:rPr>
      </w:pPr>
      <w:r w:rsidRPr="0008592B">
        <w:rPr>
          <w:rFonts w:ascii="Arial" w:hAnsi="Arial" w:cs="Arial"/>
          <w:b/>
          <w:sz w:val="18"/>
          <w:szCs w:val="18"/>
        </w:rPr>
        <w:t>OUR SCHOOL IS LIKE A JIGSAW</w:t>
      </w:r>
      <w:r w:rsidRPr="0008592B">
        <w:rPr>
          <w:rFonts w:ascii="Arial" w:hAnsi="Arial" w:cs="Arial"/>
          <w:b/>
          <w:sz w:val="16"/>
          <w:szCs w:val="16"/>
        </w:rPr>
        <w:t xml:space="preserve">    </w:t>
      </w:r>
      <w:r>
        <w:rPr>
          <w:rFonts w:ascii="Arial" w:hAnsi="Arial" w:cs="Arial"/>
          <w:b/>
          <w:sz w:val="16"/>
          <w:szCs w:val="16"/>
        </w:rPr>
        <w:t xml:space="preserve">                                                           </w:t>
      </w:r>
      <w:r w:rsidRPr="0008592B">
        <w:rPr>
          <w:rFonts w:ascii="Arial" w:hAnsi="Arial" w:cs="Arial"/>
          <w:b/>
          <w:sz w:val="18"/>
          <w:szCs w:val="18"/>
        </w:rPr>
        <w:t>EVERY PIECE</w:t>
      </w:r>
      <w:r>
        <w:rPr>
          <w:rFonts w:ascii="Arial" w:hAnsi="Arial" w:cs="Arial"/>
          <w:b/>
          <w:sz w:val="18"/>
          <w:szCs w:val="18"/>
        </w:rPr>
        <w:t xml:space="preserve"> IS</w:t>
      </w:r>
      <w:r w:rsidRPr="0008592B">
        <w:rPr>
          <w:rFonts w:ascii="Arial" w:hAnsi="Arial" w:cs="Arial"/>
          <w:b/>
          <w:sz w:val="18"/>
          <w:szCs w:val="18"/>
        </w:rPr>
        <w:t xml:space="preserve"> PRECIOUS</w:t>
      </w:r>
    </w:p>
    <w:p w:rsidR="0088767E" w:rsidRPr="003F4DB2" w:rsidRDefault="003F4DB2" w:rsidP="003F4DB2">
      <w:pPr>
        <w:tabs>
          <w:tab w:val="right" w:pos="8591"/>
        </w:tabs>
        <w:ind w:right="283"/>
        <w:rPr>
          <w:rFonts w:ascii="SassoonPrimaryType" w:hAnsi="SassoonPrimaryType"/>
          <w:b/>
          <w:sz w:val="40"/>
          <w:szCs w:val="40"/>
        </w:rPr>
      </w:pPr>
      <w:r>
        <w:rPr>
          <w:rFonts w:ascii="Arial" w:hAnsi="Arial" w:cs="Arial"/>
          <w:b/>
          <w:sz w:val="16"/>
          <w:szCs w:val="16"/>
        </w:rPr>
        <w:t xml:space="preserve">     </w:t>
      </w:r>
      <w:r w:rsidRPr="0008592B">
        <w:rPr>
          <w:rFonts w:ascii="Arial" w:hAnsi="Arial" w:cs="Arial"/>
          <w:b/>
          <w:sz w:val="16"/>
          <w:szCs w:val="16"/>
        </w:rPr>
        <w:t xml:space="preserve">    </w:t>
      </w:r>
      <w:r w:rsidR="00382E86">
        <w:rPr>
          <w:rFonts w:cstheme="minorHAnsi"/>
          <w:b/>
          <w:sz w:val="24"/>
          <w:szCs w:val="24"/>
        </w:rPr>
        <w:br w:type="page"/>
      </w:r>
      <w:r w:rsidR="00FF087C">
        <w:rPr>
          <w:rFonts w:cstheme="minorHAnsi"/>
          <w:b/>
          <w:sz w:val="24"/>
          <w:szCs w:val="24"/>
        </w:rPr>
        <w:lastRenderedPageBreak/>
        <w:t>A</w:t>
      </w:r>
      <w:r w:rsidR="0088767E" w:rsidRPr="00797612">
        <w:rPr>
          <w:rFonts w:cstheme="minorHAnsi"/>
          <w:b/>
          <w:sz w:val="24"/>
          <w:szCs w:val="24"/>
        </w:rPr>
        <w:t>NTI-BULLYING POLICY</w:t>
      </w:r>
    </w:p>
    <w:p w:rsidR="0088767E" w:rsidRPr="00797612" w:rsidRDefault="0088767E">
      <w:pPr>
        <w:rPr>
          <w:rFonts w:cstheme="minorHAnsi"/>
          <w:sz w:val="24"/>
          <w:szCs w:val="24"/>
        </w:rPr>
      </w:pPr>
      <w:r w:rsidRPr="00797612">
        <w:rPr>
          <w:rFonts w:cstheme="minorHAnsi"/>
          <w:sz w:val="24"/>
          <w:szCs w:val="24"/>
        </w:rPr>
        <w:t xml:space="preserve">At Ysgol Bryn Pennant, parents and children work together to create a happy, caring learning environment, where the health and well-being of our learners is central to their success at school. </w:t>
      </w:r>
    </w:p>
    <w:p w:rsidR="0088767E" w:rsidRPr="00797612" w:rsidRDefault="0088767E">
      <w:pPr>
        <w:rPr>
          <w:rFonts w:cstheme="minorHAnsi"/>
          <w:sz w:val="24"/>
          <w:szCs w:val="24"/>
        </w:rPr>
      </w:pPr>
      <w:r w:rsidRPr="00797612">
        <w:rPr>
          <w:rFonts w:cstheme="minorHAnsi"/>
          <w:sz w:val="24"/>
          <w:szCs w:val="24"/>
        </w:rPr>
        <w:t>We believe that bullying is unacceptable and will not be tolerated. All members of our school community share a collective responsibility for tackling bullying, should it occur, and in working together to promote positive behaviour. We will endeavour to deal with any incidents quickly and effectively.</w:t>
      </w:r>
    </w:p>
    <w:p w:rsidR="0088767E" w:rsidRPr="00797612" w:rsidRDefault="0088767E">
      <w:pPr>
        <w:rPr>
          <w:rFonts w:cstheme="minorHAnsi"/>
          <w:b/>
          <w:sz w:val="24"/>
          <w:szCs w:val="24"/>
        </w:rPr>
      </w:pPr>
      <w:r w:rsidRPr="00797612">
        <w:rPr>
          <w:rFonts w:cstheme="minorHAnsi"/>
          <w:b/>
          <w:sz w:val="24"/>
          <w:szCs w:val="24"/>
        </w:rPr>
        <w:t>DEFINITION</w:t>
      </w:r>
    </w:p>
    <w:p w:rsidR="00C70570" w:rsidRPr="00797612" w:rsidRDefault="0088767E">
      <w:pPr>
        <w:rPr>
          <w:rFonts w:cstheme="minorHAnsi"/>
          <w:sz w:val="24"/>
          <w:szCs w:val="24"/>
        </w:rPr>
      </w:pPr>
      <w:r w:rsidRPr="00797612">
        <w:rPr>
          <w:rFonts w:cstheme="minorHAnsi"/>
          <w:sz w:val="24"/>
          <w:szCs w:val="24"/>
        </w:rPr>
        <w:t>Bullying can be described as being ‘a deliberate act done to cause distress solely in order to give a feeling of power, status or other gratification to the bully. Bullying can range from ostracising, name-calling, teasing, threats and extortion, through to physical intimidation, assault on persons and/or their property. It can be an unresolved single frightening incident that casts a shadow over a child’s life, or a series of such incidents.’</w:t>
      </w:r>
    </w:p>
    <w:p w:rsidR="00C70570" w:rsidRPr="00797612" w:rsidRDefault="0088767E">
      <w:pPr>
        <w:rPr>
          <w:rFonts w:cstheme="minorHAnsi"/>
          <w:b/>
          <w:sz w:val="24"/>
          <w:szCs w:val="24"/>
        </w:rPr>
      </w:pPr>
      <w:r w:rsidRPr="00797612">
        <w:rPr>
          <w:rFonts w:cstheme="minorHAnsi"/>
          <w:b/>
          <w:sz w:val="24"/>
          <w:szCs w:val="24"/>
        </w:rPr>
        <w:t>A</w:t>
      </w:r>
      <w:r w:rsidR="00C70570" w:rsidRPr="00797612">
        <w:rPr>
          <w:rFonts w:cstheme="minorHAnsi"/>
          <w:b/>
          <w:sz w:val="24"/>
          <w:szCs w:val="24"/>
        </w:rPr>
        <w:t>IMS</w:t>
      </w:r>
    </w:p>
    <w:p w:rsidR="00C70570" w:rsidRPr="00797612" w:rsidRDefault="0088767E">
      <w:pPr>
        <w:rPr>
          <w:rFonts w:cstheme="minorHAnsi"/>
          <w:sz w:val="24"/>
          <w:szCs w:val="24"/>
        </w:rPr>
      </w:pPr>
      <w:r w:rsidRPr="00797612">
        <w:rPr>
          <w:rFonts w:cstheme="minorHAnsi"/>
          <w:sz w:val="24"/>
          <w:szCs w:val="24"/>
        </w:rPr>
        <w:t xml:space="preserve">Our policy is a working framework to support our whole school ethos which is to ensure children feel safe, secure, confident and happy. It is a document designed to inform all stake holders so that bullying behaviour may be prevented wherever possible; it is also a means of ensuring a consistent response, in line with agreed procedures, should bullying behaviour occur. </w:t>
      </w:r>
    </w:p>
    <w:p w:rsidR="00C70570" w:rsidRPr="00797612" w:rsidRDefault="00C70570">
      <w:pPr>
        <w:rPr>
          <w:rFonts w:cstheme="minorHAnsi"/>
          <w:sz w:val="24"/>
          <w:szCs w:val="24"/>
        </w:rPr>
      </w:pPr>
      <w:r w:rsidRPr="00797612">
        <w:rPr>
          <w:rFonts w:cstheme="minorHAnsi"/>
          <w:sz w:val="24"/>
          <w:szCs w:val="24"/>
        </w:rPr>
        <w:t xml:space="preserve">At Ysgol Bryn Pennant we aim to </w:t>
      </w:r>
    </w:p>
    <w:p w:rsidR="00C70570" w:rsidRPr="00797612" w:rsidRDefault="0088767E">
      <w:pPr>
        <w:rPr>
          <w:rFonts w:cstheme="minorHAnsi"/>
          <w:sz w:val="24"/>
          <w:szCs w:val="24"/>
        </w:rPr>
      </w:pPr>
      <w:r w:rsidRPr="00797612">
        <w:rPr>
          <w:rFonts w:cstheme="minorHAnsi"/>
          <w:sz w:val="24"/>
          <w:szCs w:val="24"/>
        </w:rPr>
        <w:t xml:space="preserve">• Provide a safe, caring environment for the whole school community, especially the children in our care; </w:t>
      </w:r>
    </w:p>
    <w:p w:rsidR="00C70570" w:rsidRPr="00797612" w:rsidRDefault="0088767E">
      <w:pPr>
        <w:rPr>
          <w:rFonts w:cstheme="minorHAnsi"/>
          <w:sz w:val="24"/>
          <w:szCs w:val="24"/>
        </w:rPr>
      </w:pPr>
      <w:r w:rsidRPr="00797612">
        <w:rPr>
          <w:rFonts w:cstheme="minorHAnsi"/>
          <w:sz w:val="24"/>
          <w:szCs w:val="24"/>
        </w:rPr>
        <w:t xml:space="preserve">• Instil in children that bullying is unacceptable and that reports of bullying will be taken seriously, recorded and acted upon; </w:t>
      </w:r>
    </w:p>
    <w:p w:rsidR="00C70570" w:rsidRPr="00797612" w:rsidRDefault="0088767E">
      <w:pPr>
        <w:rPr>
          <w:rFonts w:cstheme="minorHAnsi"/>
          <w:sz w:val="24"/>
          <w:szCs w:val="24"/>
        </w:rPr>
      </w:pPr>
      <w:r w:rsidRPr="00797612">
        <w:rPr>
          <w:rFonts w:cstheme="minorHAnsi"/>
          <w:sz w:val="24"/>
          <w:szCs w:val="24"/>
        </w:rPr>
        <w:t xml:space="preserve">• Reassure children that they will be listened to and that it is right to tell; </w:t>
      </w:r>
    </w:p>
    <w:p w:rsidR="00C70570" w:rsidRPr="00797612" w:rsidRDefault="0088767E">
      <w:pPr>
        <w:rPr>
          <w:rFonts w:cstheme="minorHAnsi"/>
          <w:sz w:val="24"/>
          <w:szCs w:val="24"/>
        </w:rPr>
      </w:pPr>
      <w:r w:rsidRPr="00797612">
        <w:rPr>
          <w:rFonts w:cstheme="minorHAnsi"/>
          <w:sz w:val="24"/>
          <w:szCs w:val="24"/>
        </w:rPr>
        <w:t xml:space="preserve">• </w:t>
      </w:r>
      <w:r w:rsidR="00C70570" w:rsidRPr="00797612">
        <w:rPr>
          <w:rFonts w:cstheme="minorHAnsi"/>
          <w:sz w:val="24"/>
          <w:szCs w:val="24"/>
        </w:rPr>
        <w:t>Listen to parent</w:t>
      </w:r>
      <w:r w:rsidRPr="00797612">
        <w:rPr>
          <w:rFonts w:cstheme="minorHAnsi"/>
          <w:sz w:val="24"/>
          <w:szCs w:val="24"/>
        </w:rPr>
        <w:t xml:space="preserve">s and keep them informed of actions taken in response to a complaint; </w:t>
      </w:r>
    </w:p>
    <w:p w:rsidR="00C70570" w:rsidRPr="00797612" w:rsidRDefault="0088767E">
      <w:pPr>
        <w:rPr>
          <w:rFonts w:cstheme="minorHAnsi"/>
          <w:sz w:val="24"/>
          <w:szCs w:val="24"/>
        </w:rPr>
      </w:pPr>
      <w:r w:rsidRPr="00797612">
        <w:rPr>
          <w:rFonts w:cstheme="minorHAnsi"/>
          <w:sz w:val="24"/>
          <w:szCs w:val="24"/>
        </w:rPr>
        <w:t xml:space="preserve">• Take appropriate action in response to cases of bullying; </w:t>
      </w:r>
    </w:p>
    <w:p w:rsidR="00C70570" w:rsidRPr="00797612" w:rsidRDefault="0088767E">
      <w:pPr>
        <w:rPr>
          <w:rFonts w:cstheme="minorHAnsi"/>
          <w:sz w:val="24"/>
          <w:szCs w:val="24"/>
        </w:rPr>
      </w:pPr>
      <w:r w:rsidRPr="00797612">
        <w:rPr>
          <w:rFonts w:cstheme="minorHAnsi"/>
          <w:sz w:val="24"/>
          <w:szCs w:val="24"/>
        </w:rPr>
        <w:t xml:space="preserve">• Monitor incidents of bullying, including monitoring resolved incidents to prevent reoccurrences. </w:t>
      </w:r>
    </w:p>
    <w:p w:rsidR="00C70570" w:rsidRPr="00797612" w:rsidRDefault="0088767E">
      <w:pPr>
        <w:rPr>
          <w:rFonts w:cstheme="minorHAnsi"/>
          <w:b/>
          <w:sz w:val="24"/>
          <w:szCs w:val="24"/>
        </w:rPr>
      </w:pPr>
      <w:r w:rsidRPr="00797612">
        <w:rPr>
          <w:rFonts w:cstheme="minorHAnsi"/>
          <w:b/>
          <w:sz w:val="24"/>
          <w:szCs w:val="24"/>
        </w:rPr>
        <w:t xml:space="preserve">The nature of bullying </w:t>
      </w:r>
    </w:p>
    <w:p w:rsidR="00C70570" w:rsidRPr="00797612" w:rsidRDefault="0088767E">
      <w:pPr>
        <w:rPr>
          <w:rFonts w:cstheme="minorHAnsi"/>
          <w:sz w:val="24"/>
          <w:szCs w:val="24"/>
        </w:rPr>
      </w:pPr>
      <w:r w:rsidRPr="00797612">
        <w:rPr>
          <w:rFonts w:cstheme="minorHAnsi"/>
          <w:sz w:val="24"/>
          <w:szCs w:val="24"/>
        </w:rPr>
        <w:t>There are many definitions of bullying, but most consider it to be:</w:t>
      </w:r>
    </w:p>
    <w:p w:rsidR="00C70570" w:rsidRPr="00797612" w:rsidRDefault="0088767E">
      <w:pPr>
        <w:rPr>
          <w:rFonts w:cstheme="minorHAnsi"/>
          <w:sz w:val="24"/>
          <w:szCs w:val="24"/>
        </w:rPr>
      </w:pPr>
      <w:r w:rsidRPr="00797612">
        <w:rPr>
          <w:rFonts w:cstheme="minorHAnsi"/>
          <w:sz w:val="24"/>
          <w:szCs w:val="24"/>
        </w:rPr>
        <w:t xml:space="preserve">• Deliberately hurtful (including aggression); </w:t>
      </w:r>
    </w:p>
    <w:p w:rsidR="00C70570" w:rsidRPr="00797612" w:rsidRDefault="0088767E">
      <w:pPr>
        <w:rPr>
          <w:rFonts w:cstheme="minorHAnsi"/>
          <w:sz w:val="24"/>
          <w:szCs w:val="24"/>
        </w:rPr>
      </w:pPr>
      <w:r w:rsidRPr="00797612">
        <w:rPr>
          <w:rFonts w:cstheme="minorHAnsi"/>
          <w:sz w:val="24"/>
          <w:szCs w:val="24"/>
        </w:rPr>
        <w:t xml:space="preserve">• Repeated often over a period of time (whilst recognising that even a one-off incident can leave a pupil traumatised and nervous of future recurrence); </w:t>
      </w:r>
    </w:p>
    <w:p w:rsidR="00351019" w:rsidRPr="00797612" w:rsidRDefault="0088767E">
      <w:pPr>
        <w:rPr>
          <w:rFonts w:cstheme="minorHAnsi"/>
          <w:sz w:val="24"/>
          <w:szCs w:val="24"/>
        </w:rPr>
      </w:pPr>
      <w:r w:rsidRPr="00797612">
        <w:rPr>
          <w:rFonts w:cstheme="minorHAnsi"/>
          <w:sz w:val="24"/>
          <w:szCs w:val="24"/>
        </w:rPr>
        <w:lastRenderedPageBreak/>
        <w:t xml:space="preserve">• Difficult for victims to defend themselves against. </w:t>
      </w:r>
    </w:p>
    <w:p w:rsidR="00351019" w:rsidRPr="00797612" w:rsidRDefault="0088767E">
      <w:pPr>
        <w:rPr>
          <w:rFonts w:cstheme="minorHAnsi"/>
          <w:sz w:val="24"/>
          <w:szCs w:val="24"/>
        </w:rPr>
      </w:pPr>
      <w:r w:rsidRPr="00797612">
        <w:rPr>
          <w:rFonts w:cstheme="minorHAnsi"/>
          <w:sz w:val="24"/>
          <w:szCs w:val="24"/>
        </w:rPr>
        <w:t xml:space="preserve">Individual pupils’ perspectives on what constitutes bullying are also a key element to </w:t>
      </w:r>
      <w:proofErr w:type="gramStart"/>
      <w:r w:rsidRPr="00797612">
        <w:rPr>
          <w:rFonts w:cstheme="minorHAnsi"/>
          <w:sz w:val="24"/>
          <w:szCs w:val="24"/>
        </w:rPr>
        <w:t>take into account</w:t>
      </w:r>
      <w:proofErr w:type="gramEnd"/>
      <w:r w:rsidRPr="00797612">
        <w:rPr>
          <w:rFonts w:cstheme="minorHAnsi"/>
          <w:sz w:val="24"/>
          <w:szCs w:val="24"/>
        </w:rPr>
        <w:t xml:space="preserve">. </w:t>
      </w:r>
    </w:p>
    <w:p w:rsidR="00351019" w:rsidRPr="00797612" w:rsidRDefault="0088767E">
      <w:pPr>
        <w:rPr>
          <w:rFonts w:cstheme="minorHAnsi"/>
          <w:sz w:val="24"/>
          <w:szCs w:val="24"/>
        </w:rPr>
      </w:pPr>
      <w:r w:rsidRPr="00797612">
        <w:rPr>
          <w:rFonts w:cstheme="minorHAnsi"/>
          <w:sz w:val="24"/>
          <w:szCs w:val="24"/>
        </w:rPr>
        <w:t xml:space="preserve">Bullying can take many forms, but three main types are: </w:t>
      </w:r>
    </w:p>
    <w:p w:rsidR="00351019" w:rsidRPr="00797612" w:rsidRDefault="0088767E">
      <w:pPr>
        <w:rPr>
          <w:rFonts w:cstheme="minorHAnsi"/>
          <w:sz w:val="24"/>
          <w:szCs w:val="24"/>
        </w:rPr>
      </w:pPr>
      <w:r w:rsidRPr="00797612">
        <w:rPr>
          <w:rFonts w:cstheme="minorHAnsi"/>
          <w:sz w:val="24"/>
          <w:szCs w:val="24"/>
        </w:rPr>
        <w:t xml:space="preserve">• Physical – hitting, kicking, taking belongings, sexual harassment or aggression </w:t>
      </w:r>
    </w:p>
    <w:p w:rsidR="00351019" w:rsidRPr="00797612" w:rsidRDefault="0088767E">
      <w:pPr>
        <w:rPr>
          <w:rFonts w:cstheme="minorHAnsi"/>
          <w:sz w:val="24"/>
          <w:szCs w:val="24"/>
        </w:rPr>
      </w:pPr>
      <w:r w:rsidRPr="00797612">
        <w:rPr>
          <w:rFonts w:cstheme="minorHAnsi"/>
          <w:sz w:val="24"/>
          <w:szCs w:val="24"/>
        </w:rPr>
        <w:t xml:space="preserve">• Verbal – name calling, insulting, making offensive remarks </w:t>
      </w:r>
    </w:p>
    <w:p w:rsidR="00351019" w:rsidRPr="00797612" w:rsidRDefault="0088767E">
      <w:pPr>
        <w:rPr>
          <w:rFonts w:cstheme="minorHAnsi"/>
          <w:sz w:val="24"/>
          <w:szCs w:val="24"/>
        </w:rPr>
      </w:pPr>
      <w:r w:rsidRPr="00797612">
        <w:rPr>
          <w:rFonts w:cstheme="minorHAnsi"/>
          <w:sz w:val="24"/>
          <w:szCs w:val="24"/>
        </w:rPr>
        <w:t>• Indirect – spreading nasty stories about someone, exclusion from social groups, being made the subject of malicious rumours, sending malicious e-mails or text messages on electronic devices.</w:t>
      </w:r>
    </w:p>
    <w:p w:rsidR="00351019" w:rsidRPr="00797612" w:rsidRDefault="0088767E">
      <w:pPr>
        <w:rPr>
          <w:rFonts w:cstheme="minorHAnsi"/>
          <w:sz w:val="24"/>
          <w:szCs w:val="24"/>
        </w:rPr>
      </w:pPr>
      <w:r w:rsidRPr="00797612">
        <w:rPr>
          <w:rFonts w:cstheme="minorHAnsi"/>
          <w:sz w:val="24"/>
          <w:szCs w:val="24"/>
        </w:rPr>
        <w:t xml:space="preserve"> Any child can be bullied, and although none of these characteristics can</w:t>
      </w:r>
      <w:r w:rsidR="00351019" w:rsidRPr="00797612">
        <w:rPr>
          <w:rFonts w:cstheme="minorHAnsi"/>
          <w:sz w:val="24"/>
          <w:szCs w:val="24"/>
        </w:rPr>
        <w:t xml:space="preserve"> excuse it, certain factors can make bullying more likely: </w:t>
      </w:r>
    </w:p>
    <w:p w:rsidR="00351019" w:rsidRPr="00797612" w:rsidRDefault="00351019">
      <w:pPr>
        <w:rPr>
          <w:rFonts w:cstheme="minorHAnsi"/>
          <w:sz w:val="24"/>
          <w:szCs w:val="24"/>
        </w:rPr>
      </w:pPr>
      <w:r w:rsidRPr="00797612">
        <w:rPr>
          <w:rFonts w:cstheme="minorHAnsi"/>
          <w:sz w:val="24"/>
          <w:szCs w:val="24"/>
        </w:rPr>
        <w:t xml:space="preserve">• lacking close friends in school </w:t>
      </w:r>
    </w:p>
    <w:p w:rsidR="00351019" w:rsidRPr="00797612" w:rsidRDefault="00351019">
      <w:pPr>
        <w:rPr>
          <w:rFonts w:cstheme="minorHAnsi"/>
          <w:sz w:val="24"/>
          <w:szCs w:val="24"/>
        </w:rPr>
      </w:pPr>
      <w:r w:rsidRPr="00797612">
        <w:rPr>
          <w:rFonts w:cstheme="minorHAnsi"/>
          <w:sz w:val="24"/>
          <w:szCs w:val="24"/>
        </w:rPr>
        <w:t xml:space="preserve">• being shy </w:t>
      </w:r>
    </w:p>
    <w:p w:rsidR="00351019" w:rsidRPr="00797612" w:rsidRDefault="00351019">
      <w:pPr>
        <w:rPr>
          <w:rFonts w:cstheme="minorHAnsi"/>
          <w:sz w:val="24"/>
          <w:szCs w:val="24"/>
        </w:rPr>
      </w:pPr>
      <w:r w:rsidRPr="00797612">
        <w:rPr>
          <w:rFonts w:cstheme="minorHAnsi"/>
          <w:sz w:val="24"/>
          <w:szCs w:val="24"/>
        </w:rPr>
        <w:t xml:space="preserve">• an over-protective family environment </w:t>
      </w:r>
    </w:p>
    <w:p w:rsidR="00351019" w:rsidRPr="00797612" w:rsidRDefault="00351019">
      <w:pPr>
        <w:rPr>
          <w:rFonts w:cstheme="minorHAnsi"/>
          <w:sz w:val="24"/>
          <w:szCs w:val="24"/>
        </w:rPr>
      </w:pPr>
      <w:r w:rsidRPr="00797612">
        <w:rPr>
          <w:rFonts w:cstheme="minorHAnsi"/>
          <w:sz w:val="24"/>
          <w:szCs w:val="24"/>
        </w:rPr>
        <w:t xml:space="preserve">• behaving inappropriately </w:t>
      </w:r>
    </w:p>
    <w:p w:rsidR="00351019" w:rsidRPr="00797612" w:rsidRDefault="00351019">
      <w:pPr>
        <w:rPr>
          <w:rFonts w:cstheme="minorHAnsi"/>
          <w:sz w:val="24"/>
          <w:szCs w:val="24"/>
        </w:rPr>
      </w:pPr>
      <w:r w:rsidRPr="00797612">
        <w:rPr>
          <w:rFonts w:cstheme="minorHAnsi"/>
          <w:sz w:val="24"/>
          <w:szCs w:val="24"/>
        </w:rPr>
        <w:t xml:space="preserve">• having a precocious talent </w:t>
      </w:r>
    </w:p>
    <w:p w:rsidR="00351019" w:rsidRPr="00797612" w:rsidRDefault="00351019">
      <w:pPr>
        <w:rPr>
          <w:rFonts w:cstheme="minorHAnsi"/>
          <w:sz w:val="24"/>
          <w:szCs w:val="24"/>
        </w:rPr>
      </w:pPr>
      <w:r w:rsidRPr="00797612">
        <w:rPr>
          <w:rFonts w:cstheme="minorHAnsi"/>
          <w:sz w:val="24"/>
          <w:szCs w:val="24"/>
        </w:rPr>
        <w:t xml:space="preserve">• being different in some obvious respect – such as stammering </w:t>
      </w:r>
    </w:p>
    <w:p w:rsidR="00351019" w:rsidRPr="00797612" w:rsidRDefault="00351019">
      <w:pPr>
        <w:rPr>
          <w:rFonts w:cstheme="minorHAnsi"/>
          <w:sz w:val="24"/>
          <w:szCs w:val="24"/>
        </w:rPr>
      </w:pPr>
      <w:r w:rsidRPr="00797612">
        <w:rPr>
          <w:rFonts w:cstheme="minorHAnsi"/>
          <w:sz w:val="24"/>
          <w:szCs w:val="24"/>
        </w:rPr>
        <w:t xml:space="preserve">• having Special Educational Needs or a disability </w:t>
      </w:r>
    </w:p>
    <w:p w:rsidR="00351019" w:rsidRPr="00797612" w:rsidRDefault="00351019">
      <w:pPr>
        <w:rPr>
          <w:rFonts w:cstheme="minorHAnsi"/>
          <w:sz w:val="24"/>
          <w:szCs w:val="24"/>
        </w:rPr>
      </w:pPr>
      <w:r w:rsidRPr="00797612">
        <w:rPr>
          <w:rFonts w:cstheme="minorHAnsi"/>
          <w:sz w:val="24"/>
          <w:szCs w:val="24"/>
        </w:rPr>
        <w:t xml:space="preserve">• physical, mental or sensory impairment </w:t>
      </w:r>
    </w:p>
    <w:p w:rsidR="00351019" w:rsidRPr="00797612" w:rsidRDefault="00351019">
      <w:pPr>
        <w:rPr>
          <w:rFonts w:cstheme="minorHAnsi"/>
          <w:sz w:val="24"/>
          <w:szCs w:val="24"/>
        </w:rPr>
      </w:pPr>
      <w:r w:rsidRPr="00797612">
        <w:rPr>
          <w:rFonts w:cstheme="minorHAnsi"/>
          <w:sz w:val="24"/>
          <w:szCs w:val="24"/>
        </w:rPr>
        <w:t xml:space="preserve">• scarring or disfigurement on the face or body </w:t>
      </w:r>
    </w:p>
    <w:p w:rsidR="00351019" w:rsidRPr="00797612" w:rsidRDefault="00351019">
      <w:pPr>
        <w:rPr>
          <w:rFonts w:cstheme="minorHAnsi"/>
          <w:sz w:val="24"/>
          <w:szCs w:val="24"/>
        </w:rPr>
      </w:pPr>
      <w:r w:rsidRPr="00797612">
        <w:rPr>
          <w:rFonts w:cstheme="minorHAnsi"/>
          <w:sz w:val="24"/>
          <w:szCs w:val="24"/>
        </w:rPr>
        <w:t xml:space="preserve">• mental illness </w:t>
      </w:r>
    </w:p>
    <w:p w:rsidR="00351019" w:rsidRPr="00797612" w:rsidRDefault="00351019">
      <w:pPr>
        <w:rPr>
          <w:rFonts w:cstheme="minorHAnsi"/>
          <w:sz w:val="24"/>
          <w:szCs w:val="24"/>
        </w:rPr>
      </w:pPr>
      <w:r w:rsidRPr="00797612">
        <w:rPr>
          <w:rFonts w:cstheme="minorHAnsi"/>
          <w:sz w:val="24"/>
          <w:szCs w:val="24"/>
        </w:rPr>
        <w:t xml:space="preserve">• having a long-term medical condition such as diabetes or asthma </w:t>
      </w:r>
    </w:p>
    <w:p w:rsidR="00351019" w:rsidRPr="00797612" w:rsidRDefault="00351019">
      <w:pPr>
        <w:rPr>
          <w:rFonts w:cstheme="minorHAnsi"/>
          <w:sz w:val="24"/>
          <w:szCs w:val="24"/>
        </w:rPr>
      </w:pPr>
      <w:r w:rsidRPr="00797612">
        <w:rPr>
          <w:rFonts w:cstheme="minorHAnsi"/>
          <w:sz w:val="24"/>
          <w:szCs w:val="24"/>
        </w:rPr>
        <w:t xml:space="preserve">• physical characteristics, such as ‘thinness’ or obesity. Different stages of puberty can mean individuals may be early or late developers. Being different from the perceived norm of the peer group may mean you are seen as a target for bullying. </w:t>
      </w:r>
    </w:p>
    <w:p w:rsidR="00351019" w:rsidRPr="00797612" w:rsidRDefault="00351019">
      <w:pPr>
        <w:rPr>
          <w:rFonts w:cstheme="minorHAnsi"/>
          <w:sz w:val="24"/>
          <w:szCs w:val="24"/>
        </w:rPr>
      </w:pPr>
      <w:r w:rsidRPr="00797612">
        <w:rPr>
          <w:rFonts w:cstheme="minorHAnsi"/>
          <w:sz w:val="24"/>
          <w:szCs w:val="24"/>
        </w:rPr>
        <w:t>• being from a different racial or ethnic group to the majority</w:t>
      </w:r>
    </w:p>
    <w:p w:rsidR="00351019" w:rsidRPr="00797612" w:rsidRDefault="00351019">
      <w:pPr>
        <w:rPr>
          <w:rFonts w:cstheme="minorHAnsi"/>
          <w:sz w:val="24"/>
          <w:szCs w:val="24"/>
        </w:rPr>
      </w:pPr>
      <w:r w:rsidRPr="00797612">
        <w:rPr>
          <w:rFonts w:cstheme="minorHAnsi"/>
          <w:sz w:val="24"/>
          <w:szCs w:val="24"/>
        </w:rPr>
        <w:t xml:space="preserve"> • religious affiliation </w:t>
      </w:r>
    </w:p>
    <w:p w:rsidR="00351019" w:rsidRPr="00797612" w:rsidRDefault="00351019">
      <w:pPr>
        <w:rPr>
          <w:rFonts w:cstheme="minorHAnsi"/>
          <w:sz w:val="24"/>
          <w:szCs w:val="24"/>
        </w:rPr>
      </w:pPr>
      <w:r w:rsidRPr="00797612">
        <w:rPr>
          <w:rFonts w:cstheme="minorHAnsi"/>
          <w:sz w:val="24"/>
          <w:szCs w:val="24"/>
        </w:rPr>
        <w:t>• speaking a different language from the majority of the pupils</w:t>
      </w:r>
    </w:p>
    <w:p w:rsidR="00351019" w:rsidRPr="00797612" w:rsidRDefault="00351019">
      <w:pPr>
        <w:rPr>
          <w:rFonts w:cstheme="minorHAnsi"/>
          <w:sz w:val="24"/>
          <w:szCs w:val="24"/>
        </w:rPr>
      </w:pPr>
      <w:r w:rsidRPr="00797612">
        <w:rPr>
          <w:rFonts w:cstheme="minorHAnsi"/>
          <w:sz w:val="24"/>
          <w:szCs w:val="24"/>
        </w:rPr>
        <w:t xml:space="preserve"> • coming from a small village to a city school or from a city to a small town or village school </w:t>
      </w:r>
    </w:p>
    <w:p w:rsidR="00351019" w:rsidRPr="00797612" w:rsidRDefault="00351019">
      <w:pPr>
        <w:rPr>
          <w:rFonts w:cstheme="minorHAnsi"/>
          <w:sz w:val="24"/>
          <w:szCs w:val="24"/>
        </w:rPr>
      </w:pPr>
      <w:r w:rsidRPr="00797612">
        <w:rPr>
          <w:rFonts w:cstheme="minorHAnsi"/>
          <w:sz w:val="24"/>
          <w:szCs w:val="24"/>
        </w:rPr>
        <w:t xml:space="preserve">• possessing expensive accessories such as mobile phones or computer games (or conversely not possessing these) </w:t>
      </w:r>
    </w:p>
    <w:p w:rsidR="00351019" w:rsidRPr="00797612" w:rsidRDefault="00351019">
      <w:pPr>
        <w:rPr>
          <w:rFonts w:cstheme="minorHAnsi"/>
          <w:sz w:val="24"/>
          <w:szCs w:val="24"/>
        </w:rPr>
      </w:pPr>
      <w:r w:rsidRPr="00797612">
        <w:rPr>
          <w:rFonts w:cstheme="minorHAnsi"/>
          <w:sz w:val="24"/>
          <w:szCs w:val="24"/>
        </w:rPr>
        <w:lastRenderedPageBreak/>
        <w:t xml:space="preserve">• a knowledge or perception that a child has a sexual orientation which is different from the majority </w:t>
      </w:r>
    </w:p>
    <w:p w:rsidR="00351019" w:rsidRPr="00797612" w:rsidRDefault="00351019">
      <w:pPr>
        <w:rPr>
          <w:rFonts w:cstheme="minorHAnsi"/>
          <w:sz w:val="24"/>
          <w:szCs w:val="24"/>
        </w:rPr>
      </w:pPr>
      <w:r w:rsidRPr="00797612">
        <w:rPr>
          <w:rFonts w:cstheme="minorHAnsi"/>
          <w:sz w:val="24"/>
          <w:szCs w:val="24"/>
        </w:rPr>
        <w:t xml:space="preserve">• having physical characteristics or traits which do not conform to recognisable traditional forms of masculinity or femininity </w:t>
      </w:r>
    </w:p>
    <w:p w:rsidR="00351019" w:rsidRPr="00797612" w:rsidRDefault="00351019">
      <w:pPr>
        <w:rPr>
          <w:rFonts w:cstheme="minorHAnsi"/>
          <w:sz w:val="24"/>
          <w:szCs w:val="24"/>
        </w:rPr>
      </w:pPr>
      <w:r w:rsidRPr="00797612">
        <w:rPr>
          <w:rFonts w:cstheme="minorHAnsi"/>
          <w:sz w:val="24"/>
          <w:szCs w:val="24"/>
        </w:rPr>
        <w:t xml:space="preserve">• coming from a different social class than that of the majority of the pupils </w:t>
      </w:r>
    </w:p>
    <w:p w:rsidR="00351019" w:rsidRPr="00797612" w:rsidRDefault="00351019">
      <w:pPr>
        <w:rPr>
          <w:rFonts w:cstheme="minorHAnsi"/>
          <w:sz w:val="24"/>
          <w:szCs w:val="24"/>
        </w:rPr>
      </w:pPr>
      <w:r w:rsidRPr="00797612">
        <w:rPr>
          <w:rFonts w:cstheme="minorHAnsi"/>
          <w:sz w:val="24"/>
          <w:szCs w:val="24"/>
        </w:rPr>
        <w:t>• evidence of poverty</w:t>
      </w:r>
    </w:p>
    <w:p w:rsidR="00351019" w:rsidRPr="00797612" w:rsidRDefault="00351019">
      <w:pPr>
        <w:rPr>
          <w:rFonts w:cstheme="minorHAnsi"/>
          <w:sz w:val="24"/>
          <w:szCs w:val="24"/>
        </w:rPr>
      </w:pPr>
      <w:r w:rsidRPr="00797612">
        <w:rPr>
          <w:rFonts w:cstheme="minorHAnsi"/>
          <w:sz w:val="24"/>
          <w:szCs w:val="24"/>
        </w:rPr>
        <w:t xml:space="preserve"> • clothing </w:t>
      </w:r>
    </w:p>
    <w:p w:rsidR="00351019" w:rsidRPr="00797612" w:rsidRDefault="00351019">
      <w:pPr>
        <w:rPr>
          <w:rFonts w:cstheme="minorHAnsi"/>
          <w:sz w:val="24"/>
          <w:szCs w:val="24"/>
        </w:rPr>
      </w:pPr>
      <w:r w:rsidRPr="00797612">
        <w:rPr>
          <w:rFonts w:cstheme="minorHAnsi"/>
          <w:sz w:val="24"/>
          <w:szCs w:val="24"/>
        </w:rPr>
        <w:t xml:space="preserve">• being from a family with unorthodox or ‘different’ family structures </w:t>
      </w:r>
    </w:p>
    <w:p w:rsidR="004D0DD5" w:rsidRPr="00797612" w:rsidRDefault="00351019">
      <w:pPr>
        <w:rPr>
          <w:rFonts w:cstheme="minorHAnsi"/>
          <w:sz w:val="24"/>
          <w:szCs w:val="24"/>
        </w:rPr>
      </w:pPr>
      <w:r w:rsidRPr="00797612">
        <w:rPr>
          <w:rFonts w:cstheme="minorHAnsi"/>
          <w:sz w:val="24"/>
          <w:szCs w:val="24"/>
        </w:rPr>
        <w:t xml:space="preserve">• Looked After Children or young carers. </w:t>
      </w:r>
    </w:p>
    <w:p w:rsidR="004D0DD5" w:rsidRPr="00797612" w:rsidRDefault="00351019">
      <w:pPr>
        <w:rPr>
          <w:rFonts w:cstheme="minorHAnsi"/>
          <w:sz w:val="24"/>
          <w:szCs w:val="24"/>
        </w:rPr>
      </w:pPr>
      <w:r w:rsidRPr="00797612">
        <w:rPr>
          <w:rFonts w:cstheme="minorHAnsi"/>
          <w:b/>
          <w:sz w:val="24"/>
          <w:szCs w:val="24"/>
        </w:rPr>
        <w:t>Bullying/Harassment directed towards race, gender, sexual orientation or</w:t>
      </w:r>
      <w:r w:rsidR="004D0DD5" w:rsidRPr="00797612">
        <w:rPr>
          <w:rFonts w:cstheme="minorHAnsi"/>
          <w:b/>
          <w:sz w:val="24"/>
          <w:szCs w:val="24"/>
        </w:rPr>
        <w:t xml:space="preserve"> disability</w:t>
      </w:r>
      <w:r w:rsidR="004D0DD5" w:rsidRPr="00797612">
        <w:rPr>
          <w:rFonts w:cstheme="minorHAnsi"/>
          <w:sz w:val="24"/>
          <w:szCs w:val="24"/>
        </w:rPr>
        <w:t xml:space="preserve"> </w:t>
      </w:r>
    </w:p>
    <w:p w:rsidR="00687808" w:rsidRPr="00797612" w:rsidRDefault="004D0DD5">
      <w:pPr>
        <w:rPr>
          <w:rFonts w:cstheme="minorHAnsi"/>
          <w:sz w:val="24"/>
          <w:szCs w:val="24"/>
        </w:rPr>
      </w:pPr>
      <w:r w:rsidRPr="00797612">
        <w:rPr>
          <w:rFonts w:cstheme="minorHAnsi"/>
          <w:sz w:val="24"/>
          <w:szCs w:val="24"/>
        </w:rPr>
        <w:t xml:space="preserve">At Ysgol Bryn Pennant we will not tolerate bullying/harassment against anyone because of their race, gender, sexual orientation or disability. Sexual bullying has an impact on both genders. It is characterised by abusive name calling, inappropriate comments about appearance, attractiveness and emerging puberty, uninvited touching, sexual innuendoes and propositions . </w:t>
      </w:r>
    </w:p>
    <w:p w:rsidR="00351019" w:rsidRPr="00797612" w:rsidRDefault="004D0DD5">
      <w:pPr>
        <w:rPr>
          <w:rFonts w:cstheme="minorHAnsi"/>
          <w:sz w:val="24"/>
          <w:szCs w:val="24"/>
        </w:rPr>
      </w:pPr>
      <w:r w:rsidRPr="00797612">
        <w:rPr>
          <w:rFonts w:cstheme="minorHAnsi"/>
          <w:sz w:val="24"/>
          <w:szCs w:val="24"/>
        </w:rPr>
        <w:t xml:space="preserve">Racist bullying is bullying of children on the grounds of their race, colour, nationality, ethnic or national origin and includes bullying of Roma Gypsy children, children who are Travellers of Irish Heritage, </w:t>
      </w:r>
      <w:r w:rsidR="00687808" w:rsidRPr="00797612">
        <w:rPr>
          <w:rFonts w:cstheme="minorHAnsi"/>
          <w:sz w:val="24"/>
          <w:szCs w:val="24"/>
        </w:rPr>
        <w:t xml:space="preserve">children who are refugees, </w:t>
      </w:r>
      <w:r w:rsidRPr="00797612">
        <w:rPr>
          <w:rFonts w:cstheme="minorHAnsi"/>
          <w:sz w:val="24"/>
          <w:szCs w:val="24"/>
        </w:rPr>
        <w:t xml:space="preserve">children from Scotland, England and Ireland. In racist bullying, a child is targeted on the basis of their colour or ethnic origin. All instances of racism, whether or not they are classified as bullying, should be recorded in a </w:t>
      </w:r>
      <w:proofErr w:type="gramStart"/>
      <w:r w:rsidRPr="00797612">
        <w:rPr>
          <w:rFonts w:cstheme="minorHAnsi"/>
          <w:sz w:val="24"/>
          <w:szCs w:val="24"/>
        </w:rPr>
        <w:t>racist incidents</w:t>
      </w:r>
      <w:proofErr w:type="gramEnd"/>
      <w:r w:rsidRPr="00797612">
        <w:rPr>
          <w:rFonts w:cstheme="minorHAnsi"/>
          <w:sz w:val="24"/>
          <w:szCs w:val="24"/>
        </w:rPr>
        <w:t xml:space="preserve"> register, dealt with according to the set procedures and reported to the relevant person at the Local Authority.</w:t>
      </w:r>
    </w:p>
    <w:p w:rsidR="004D0DD5" w:rsidRPr="00797612" w:rsidRDefault="004D0DD5">
      <w:pPr>
        <w:rPr>
          <w:rFonts w:cstheme="minorHAnsi"/>
          <w:sz w:val="24"/>
          <w:szCs w:val="24"/>
        </w:rPr>
      </w:pPr>
      <w:r w:rsidRPr="00797612">
        <w:rPr>
          <w:rFonts w:cstheme="minorHAnsi"/>
          <w:sz w:val="24"/>
          <w:szCs w:val="24"/>
        </w:rPr>
        <w:t xml:space="preserve">Some pupils with additional needs (educational, physical, emotional, social) may not be able to articulate experiences as fluently as other children. Pupils will have their additional needs taken into consideration and will be supported appropriately. At Ysgol Bryn Pennant we plan all learning opportunities and activities with consideration and sensitivity to the needs of all pupils and have an inclusive approach. </w:t>
      </w:r>
    </w:p>
    <w:p w:rsidR="004D0DD5" w:rsidRPr="00797612" w:rsidRDefault="004D0DD5">
      <w:pPr>
        <w:rPr>
          <w:rFonts w:cstheme="minorHAnsi"/>
          <w:sz w:val="24"/>
          <w:szCs w:val="24"/>
        </w:rPr>
      </w:pPr>
      <w:r w:rsidRPr="00797612">
        <w:rPr>
          <w:rFonts w:cstheme="minorHAnsi"/>
          <w:b/>
          <w:sz w:val="24"/>
          <w:szCs w:val="24"/>
        </w:rPr>
        <w:t>Strategies for the prevention/reduction of instances of bullying</w:t>
      </w:r>
      <w:r w:rsidRPr="00797612">
        <w:rPr>
          <w:rFonts w:cstheme="minorHAnsi"/>
          <w:sz w:val="24"/>
          <w:szCs w:val="24"/>
        </w:rPr>
        <w:t xml:space="preserve"> </w:t>
      </w:r>
    </w:p>
    <w:p w:rsidR="004D0DD5" w:rsidRPr="00797612" w:rsidRDefault="004D0DD5">
      <w:pPr>
        <w:rPr>
          <w:rFonts w:cstheme="minorHAnsi"/>
          <w:sz w:val="24"/>
          <w:szCs w:val="24"/>
        </w:rPr>
      </w:pPr>
      <w:r w:rsidRPr="00797612">
        <w:rPr>
          <w:rFonts w:cstheme="minorHAnsi"/>
          <w:sz w:val="24"/>
          <w:szCs w:val="24"/>
        </w:rPr>
        <w:t>At Ysgol Bryn Pennant, we believe in educating children to be open-minded and inclusive individuals. We use a range of strategies that can be drawn on and adapted to fit the circumstances of particular incidents. Prevention includes sending out a clear message that</w:t>
      </w:r>
      <w:r w:rsidR="00E96ADD" w:rsidRPr="00797612">
        <w:rPr>
          <w:rFonts w:cstheme="minorHAnsi"/>
          <w:sz w:val="24"/>
          <w:szCs w:val="24"/>
        </w:rPr>
        <w:t xml:space="preserve"> negative behaviour is anti-social, unacceptable and will not be tolerated.</w:t>
      </w:r>
    </w:p>
    <w:p w:rsidR="00FF5E84" w:rsidRPr="00797612" w:rsidRDefault="00FF5E84">
      <w:pPr>
        <w:rPr>
          <w:rFonts w:cstheme="minorHAnsi"/>
          <w:sz w:val="24"/>
          <w:szCs w:val="24"/>
        </w:rPr>
      </w:pPr>
    </w:p>
    <w:p w:rsidR="00FF5E84" w:rsidRPr="00797612" w:rsidRDefault="00FF5E84">
      <w:pPr>
        <w:rPr>
          <w:rFonts w:cstheme="minorHAnsi"/>
          <w:sz w:val="24"/>
          <w:szCs w:val="24"/>
        </w:rPr>
      </w:pPr>
      <w:r w:rsidRPr="00797612">
        <w:rPr>
          <w:rFonts w:cstheme="minorHAnsi"/>
          <w:sz w:val="24"/>
          <w:szCs w:val="24"/>
        </w:rPr>
        <w:t xml:space="preserve">Below are some of the key strategies that we use to prevent or reduce bullying: </w:t>
      </w:r>
    </w:p>
    <w:p w:rsidR="00FF5E84" w:rsidRPr="00797612" w:rsidRDefault="00FF5E84">
      <w:pPr>
        <w:rPr>
          <w:rFonts w:cstheme="minorHAnsi"/>
          <w:sz w:val="24"/>
          <w:szCs w:val="24"/>
        </w:rPr>
      </w:pPr>
      <w:r w:rsidRPr="00797612">
        <w:rPr>
          <w:rFonts w:cstheme="minorHAnsi"/>
          <w:sz w:val="24"/>
          <w:szCs w:val="24"/>
        </w:rPr>
        <w:t xml:space="preserve">Co-operative Group Work Group work is an integral part of learning and teaching at Ysgol Bryn Pennant.  It has a valuable role to play in children’s academic progress as well as their </w:t>
      </w:r>
      <w:r w:rsidRPr="00797612">
        <w:rPr>
          <w:rFonts w:cstheme="minorHAnsi"/>
          <w:sz w:val="24"/>
          <w:szCs w:val="24"/>
        </w:rPr>
        <w:lastRenderedPageBreak/>
        <w:t xml:space="preserve">personal and social development. When this is integrated into normal classroom practice, pupils can: </w:t>
      </w:r>
    </w:p>
    <w:p w:rsidR="00FF5E84" w:rsidRPr="00797612" w:rsidRDefault="00FF5E84">
      <w:pPr>
        <w:rPr>
          <w:rFonts w:cstheme="minorHAnsi"/>
          <w:sz w:val="24"/>
          <w:szCs w:val="24"/>
        </w:rPr>
      </w:pPr>
      <w:r w:rsidRPr="00797612">
        <w:rPr>
          <w:rFonts w:cstheme="minorHAnsi"/>
          <w:sz w:val="24"/>
          <w:szCs w:val="24"/>
        </w:rPr>
        <w:t xml:space="preserve">• explore issues and controversies by considering different points of view; </w:t>
      </w:r>
    </w:p>
    <w:p w:rsidR="00FF5E84" w:rsidRPr="00797612" w:rsidRDefault="00FF5E84">
      <w:pPr>
        <w:rPr>
          <w:rFonts w:cstheme="minorHAnsi"/>
          <w:sz w:val="24"/>
          <w:szCs w:val="24"/>
        </w:rPr>
      </w:pPr>
      <w:r w:rsidRPr="00797612">
        <w:rPr>
          <w:rFonts w:cstheme="minorHAnsi"/>
          <w:sz w:val="24"/>
          <w:szCs w:val="24"/>
        </w:rPr>
        <w:t xml:space="preserve">• be more tolerant of others and more willing to listen; </w:t>
      </w:r>
    </w:p>
    <w:p w:rsidR="00FF5E84" w:rsidRPr="00797612" w:rsidRDefault="00FF5E84">
      <w:pPr>
        <w:rPr>
          <w:rFonts w:cstheme="minorHAnsi"/>
          <w:sz w:val="24"/>
          <w:szCs w:val="24"/>
        </w:rPr>
      </w:pPr>
      <w:r w:rsidRPr="00797612">
        <w:rPr>
          <w:rFonts w:cstheme="minorHAnsi"/>
          <w:sz w:val="24"/>
          <w:szCs w:val="24"/>
        </w:rPr>
        <w:t xml:space="preserve">• trust those of the opposite gender and those from other ethnic groups; </w:t>
      </w:r>
    </w:p>
    <w:p w:rsidR="00FF5E84" w:rsidRPr="00797612" w:rsidRDefault="00FF5E84">
      <w:pPr>
        <w:rPr>
          <w:rFonts w:cstheme="minorHAnsi"/>
          <w:sz w:val="24"/>
          <w:szCs w:val="24"/>
        </w:rPr>
      </w:pPr>
      <w:r w:rsidRPr="00797612">
        <w:rPr>
          <w:rFonts w:cstheme="minorHAnsi"/>
          <w:sz w:val="24"/>
          <w:szCs w:val="24"/>
        </w:rPr>
        <w:t>• become better integrated into the peer group.</w:t>
      </w:r>
    </w:p>
    <w:p w:rsidR="00FF5E84" w:rsidRPr="00797612" w:rsidRDefault="00FF5E84">
      <w:pPr>
        <w:rPr>
          <w:rFonts w:cstheme="minorHAnsi"/>
          <w:sz w:val="24"/>
          <w:szCs w:val="24"/>
        </w:rPr>
      </w:pPr>
      <w:r w:rsidRPr="00797612">
        <w:rPr>
          <w:rFonts w:cstheme="minorHAnsi"/>
          <w:sz w:val="24"/>
          <w:szCs w:val="24"/>
        </w:rPr>
        <w:t xml:space="preserve">Children work together in a variety of groupings on shared tasks, involving co-operation and individual accountability.  In older year groups children are also given opportunities to work together as ‘Learning Partners’ Activities include co-operative games, problem-solving activities, discussion groups, role play and simulations. All of these share some essential aspects: </w:t>
      </w:r>
    </w:p>
    <w:p w:rsidR="00FF5E84" w:rsidRPr="00797612" w:rsidRDefault="00FF5E84">
      <w:pPr>
        <w:rPr>
          <w:rFonts w:cstheme="minorHAnsi"/>
          <w:sz w:val="24"/>
          <w:szCs w:val="24"/>
        </w:rPr>
      </w:pPr>
      <w:r w:rsidRPr="00797612">
        <w:rPr>
          <w:rFonts w:cstheme="minorHAnsi"/>
          <w:sz w:val="24"/>
          <w:szCs w:val="24"/>
        </w:rPr>
        <w:t xml:space="preserve">• pupils work together and help one another, managing conflicts within the group, with support where necessary; </w:t>
      </w:r>
    </w:p>
    <w:p w:rsidR="00FF5E84" w:rsidRPr="00797612" w:rsidRDefault="00FF5E84">
      <w:pPr>
        <w:rPr>
          <w:rFonts w:cstheme="minorHAnsi"/>
          <w:sz w:val="24"/>
          <w:szCs w:val="24"/>
        </w:rPr>
      </w:pPr>
      <w:r w:rsidRPr="00797612">
        <w:rPr>
          <w:rFonts w:cstheme="minorHAnsi"/>
          <w:sz w:val="24"/>
          <w:szCs w:val="24"/>
        </w:rPr>
        <w:t xml:space="preserve">• there are tasks needing a group effort; </w:t>
      </w:r>
    </w:p>
    <w:p w:rsidR="00FF5E84" w:rsidRPr="00797612" w:rsidRDefault="00FF5E84">
      <w:pPr>
        <w:rPr>
          <w:rFonts w:cstheme="minorHAnsi"/>
          <w:sz w:val="24"/>
          <w:szCs w:val="24"/>
        </w:rPr>
      </w:pPr>
      <w:r w:rsidRPr="00797612">
        <w:rPr>
          <w:rFonts w:cstheme="minorHAnsi"/>
          <w:sz w:val="24"/>
          <w:szCs w:val="24"/>
        </w:rPr>
        <w:t xml:space="preserve">• children share information and divide work towards common goals; </w:t>
      </w:r>
    </w:p>
    <w:p w:rsidR="00FF5E84" w:rsidRPr="00797612" w:rsidRDefault="00FF5E84">
      <w:pPr>
        <w:rPr>
          <w:rFonts w:cstheme="minorHAnsi"/>
          <w:b/>
          <w:sz w:val="24"/>
          <w:szCs w:val="24"/>
        </w:rPr>
      </w:pPr>
    </w:p>
    <w:p w:rsidR="00FF5E84" w:rsidRPr="00797612" w:rsidRDefault="00FF5E84">
      <w:pPr>
        <w:rPr>
          <w:rFonts w:cstheme="minorHAnsi"/>
          <w:b/>
          <w:sz w:val="24"/>
          <w:szCs w:val="24"/>
        </w:rPr>
      </w:pPr>
      <w:r w:rsidRPr="00797612">
        <w:rPr>
          <w:rFonts w:cstheme="minorHAnsi"/>
          <w:b/>
          <w:sz w:val="24"/>
          <w:szCs w:val="24"/>
        </w:rPr>
        <w:t>Circle Time</w:t>
      </w:r>
    </w:p>
    <w:p w:rsidR="00FF5E84" w:rsidRPr="00797612" w:rsidRDefault="00FF5E84">
      <w:pPr>
        <w:rPr>
          <w:rFonts w:cstheme="minorHAnsi"/>
          <w:sz w:val="24"/>
          <w:szCs w:val="24"/>
        </w:rPr>
      </w:pPr>
      <w:r w:rsidRPr="00797612">
        <w:rPr>
          <w:rFonts w:cstheme="minorHAnsi"/>
          <w:sz w:val="24"/>
          <w:szCs w:val="24"/>
        </w:rPr>
        <w:t>Circle Time provides opportunities for collaboration between different sized groups of children.  Time is set aside each week for teachers and pupils to sit in a circle and take part in enjoyable activities, games and discussion. The positive atmosphere generated in the well-managed circle usually spreads into other areas of class activity.  It</w:t>
      </w:r>
    </w:p>
    <w:p w:rsidR="00FF5E84" w:rsidRPr="00797612" w:rsidRDefault="00FF5E84">
      <w:pPr>
        <w:rPr>
          <w:rFonts w:cstheme="minorHAnsi"/>
          <w:sz w:val="24"/>
          <w:szCs w:val="24"/>
        </w:rPr>
      </w:pPr>
      <w:r w:rsidRPr="00797612">
        <w:rPr>
          <w:rFonts w:cstheme="minorHAnsi"/>
          <w:sz w:val="24"/>
          <w:szCs w:val="24"/>
        </w:rPr>
        <w:t xml:space="preserve">• creates a safe space to explore issues of concern; </w:t>
      </w:r>
    </w:p>
    <w:p w:rsidR="00FF5E84" w:rsidRPr="00797612" w:rsidRDefault="00FF5E84">
      <w:pPr>
        <w:rPr>
          <w:rFonts w:cstheme="minorHAnsi"/>
          <w:sz w:val="24"/>
          <w:szCs w:val="24"/>
        </w:rPr>
      </w:pPr>
      <w:r w:rsidRPr="00797612">
        <w:rPr>
          <w:rFonts w:cstheme="minorHAnsi"/>
          <w:sz w:val="24"/>
          <w:szCs w:val="24"/>
        </w:rPr>
        <w:t xml:space="preserve">• promotes an environment where positive relationships are affirmed and developed; </w:t>
      </w:r>
    </w:p>
    <w:p w:rsidR="00FF5E84" w:rsidRPr="00797612" w:rsidRDefault="00FF5E84">
      <w:pPr>
        <w:rPr>
          <w:rFonts w:cstheme="minorHAnsi"/>
          <w:sz w:val="24"/>
          <w:szCs w:val="24"/>
        </w:rPr>
      </w:pPr>
      <w:r w:rsidRPr="00797612">
        <w:rPr>
          <w:rFonts w:cstheme="minorHAnsi"/>
          <w:sz w:val="24"/>
          <w:szCs w:val="24"/>
        </w:rPr>
        <w:t xml:space="preserve">• explores relationships with adults and peers; </w:t>
      </w:r>
    </w:p>
    <w:p w:rsidR="00FF5E84" w:rsidRPr="00797612" w:rsidRDefault="00FF5E84">
      <w:pPr>
        <w:rPr>
          <w:rFonts w:cstheme="minorHAnsi"/>
          <w:sz w:val="24"/>
          <w:szCs w:val="24"/>
        </w:rPr>
      </w:pPr>
      <w:r w:rsidRPr="00797612">
        <w:rPr>
          <w:rFonts w:cstheme="minorHAnsi"/>
          <w:sz w:val="24"/>
          <w:szCs w:val="24"/>
        </w:rPr>
        <w:t>• creates an atmosphere where sensitive issues can be discussed;</w:t>
      </w:r>
    </w:p>
    <w:p w:rsidR="00FF5E84" w:rsidRPr="00797612" w:rsidRDefault="00FF5E84">
      <w:pPr>
        <w:rPr>
          <w:rFonts w:cstheme="minorHAnsi"/>
          <w:sz w:val="24"/>
          <w:szCs w:val="24"/>
        </w:rPr>
      </w:pPr>
      <w:r w:rsidRPr="00797612">
        <w:rPr>
          <w:rFonts w:cstheme="minorHAnsi"/>
          <w:sz w:val="24"/>
          <w:szCs w:val="24"/>
        </w:rPr>
        <w:t xml:space="preserve"> • affirms the strengths and enhances the self-esteem of each person taking part</w:t>
      </w:r>
    </w:p>
    <w:p w:rsidR="005E7FCD" w:rsidRPr="00797612" w:rsidRDefault="005E7FCD">
      <w:pPr>
        <w:rPr>
          <w:rFonts w:cstheme="minorHAnsi"/>
          <w:sz w:val="24"/>
          <w:szCs w:val="24"/>
        </w:rPr>
      </w:pPr>
      <w:r w:rsidRPr="00797612">
        <w:rPr>
          <w:rFonts w:cstheme="minorHAnsi"/>
          <w:sz w:val="24"/>
          <w:szCs w:val="24"/>
        </w:rPr>
        <w:t xml:space="preserve">Participants are encouraged to listen carefully and particular problems can be addressed.  For example, relationships, conflicts, however simplistic these may be, and bullying; incidents that may have arisen in class or those on the playground. The teacher and pupils agree on simple, positive rules which encourage the group to: </w:t>
      </w:r>
    </w:p>
    <w:p w:rsidR="005E7FCD" w:rsidRPr="00797612" w:rsidRDefault="005E7FCD">
      <w:pPr>
        <w:rPr>
          <w:rFonts w:cstheme="minorHAnsi"/>
          <w:sz w:val="24"/>
          <w:szCs w:val="24"/>
        </w:rPr>
      </w:pPr>
      <w:r w:rsidRPr="00797612">
        <w:rPr>
          <w:rFonts w:cstheme="minorHAnsi"/>
          <w:sz w:val="24"/>
          <w:szCs w:val="24"/>
        </w:rPr>
        <w:t xml:space="preserve">• focus on their own feelings and those of others; </w:t>
      </w:r>
    </w:p>
    <w:p w:rsidR="005E7FCD" w:rsidRPr="00797612" w:rsidRDefault="005E7FCD">
      <w:pPr>
        <w:rPr>
          <w:rFonts w:cstheme="minorHAnsi"/>
          <w:sz w:val="24"/>
          <w:szCs w:val="24"/>
        </w:rPr>
      </w:pPr>
      <w:r w:rsidRPr="00797612">
        <w:rPr>
          <w:rFonts w:cstheme="minorHAnsi"/>
          <w:sz w:val="24"/>
          <w:szCs w:val="24"/>
        </w:rPr>
        <w:t xml:space="preserve">• listen to one another and tolerate others’ views; </w:t>
      </w:r>
    </w:p>
    <w:p w:rsidR="005E7FCD" w:rsidRPr="00797612" w:rsidRDefault="005E7FCD">
      <w:pPr>
        <w:rPr>
          <w:rFonts w:cstheme="minorHAnsi"/>
          <w:sz w:val="24"/>
          <w:szCs w:val="24"/>
        </w:rPr>
      </w:pPr>
      <w:r w:rsidRPr="00797612">
        <w:rPr>
          <w:rFonts w:cstheme="minorHAnsi"/>
          <w:sz w:val="24"/>
          <w:szCs w:val="24"/>
        </w:rPr>
        <w:t xml:space="preserve">• learn to take turns; </w:t>
      </w:r>
    </w:p>
    <w:p w:rsidR="00091159" w:rsidRPr="00797612" w:rsidRDefault="005E7FCD">
      <w:pPr>
        <w:rPr>
          <w:rFonts w:cstheme="minorHAnsi"/>
          <w:sz w:val="24"/>
          <w:szCs w:val="24"/>
        </w:rPr>
      </w:pPr>
      <w:r w:rsidRPr="00797612">
        <w:rPr>
          <w:rFonts w:cstheme="minorHAnsi"/>
          <w:sz w:val="24"/>
          <w:szCs w:val="24"/>
        </w:rPr>
        <w:lastRenderedPageBreak/>
        <w:t>• discuss difficult issues using a problem-solving approach</w:t>
      </w:r>
    </w:p>
    <w:p w:rsidR="003053A2" w:rsidRPr="00797612" w:rsidRDefault="003053A2">
      <w:pPr>
        <w:rPr>
          <w:rFonts w:cstheme="minorHAnsi"/>
          <w:sz w:val="24"/>
          <w:szCs w:val="24"/>
        </w:rPr>
      </w:pPr>
    </w:p>
    <w:p w:rsidR="003053A2" w:rsidRPr="00797612" w:rsidRDefault="003053A2">
      <w:pPr>
        <w:rPr>
          <w:rFonts w:cstheme="minorHAnsi"/>
          <w:sz w:val="24"/>
          <w:szCs w:val="24"/>
        </w:rPr>
      </w:pPr>
      <w:r w:rsidRPr="00797612">
        <w:rPr>
          <w:rFonts w:cstheme="minorHAnsi"/>
          <w:b/>
          <w:sz w:val="24"/>
          <w:szCs w:val="24"/>
        </w:rPr>
        <w:t xml:space="preserve">Buddies </w:t>
      </w:r>
    </w:p>
    <w:p w:rsidR="003053A2" w:rsidRPr="00797612" w:rsidRDefault="003053A2">
      <w:pPr>
        <w:rPr>
          <w:rFonts w:cstheme="minorHAnsi"/>
          <w:sz w:val="24"/>
          <w:szCs w:val="24"/>
        </w:rPr>
      </w:pPr>
      <w:r w:rsidRPr="00797612">
        <w:rPr>
          <w:rFonts w:cstheme="minorHAnsi"/>
          <w:sz w:val="24"/>
          <w:szCs w:val="24"/>
        </w:rPr>
        <w:t xml:space="preserve">Buddies are selected from amongst the older children in school.  Buddies are chosen according to their ability to: </w:t>
      </w:r>
    </w:p>
    <w:p w:rsidR="003053A2" w:rsidRPr="00797612" w:rsidRDefault="003053A2">
      <w:pPr>
        <w:rPr>
          <w:rFonts w:cstheme="minorHAnsi"/>
          <w:sz w:val="24"/>
          <w:szCs w:val="24"/>
        </w:rPr>
      </w:pPr>
      <w:r w:rsidRPr="00797612">
        <w:rPr>
          <w:rFonts w:cstheme="minorHAnsi"/>
          <w:sz w:val="24"/>
          <w:szCs w:val="24"/>
        </w:rPr>
        <w:t xml:space="preserve">• show friendly personal qualities; </w:t>
      </w:r>
    </w:p>
    <w:p w:rsidR="003053A2" w:rsidRPr="00797612" w:rsidRDefault="003053A2">
      <w:pPr>
        <w:rPr>
          <w:rFonts w:cstheme="minorHAnsi"/>
          <w:sz w:val="24"/>
          <w:szCs w:val="24"/>
        </w:rPr>
      </w:pPr>
      <w:r w:rsidRPr="00797612">
        <w:rPr>
          <w:rFonts w:cstheme="minorHAnsi"/>
          <w:sz w:val="24"/>
          <w:szCs w:val="24"/>
        </w:rPr>
        <w:t xml:space="preserve">• give support with emotional and social problems – newness to a school, difficulty making friends, upset at separation or loss, being bullied or socially excluded; </w:t>
      </w:r>
    </w:p>
    <w:p w:rsidR="003053A2" w:rsidRPr="00797612" w:rsidRDefault="003053A2">
      <w:pPr>
        <w:rPr>
          <w:rFonts w:cstheme="minorHAnsi"/>
          <w:sz w:val="24"/>
          <w:szCs w:val="24"/>
        </w:rPr>
      </w:pPr>
      <w:r w:rsidRPr="00797612">
        <w:rPr>
          <w:rFonts w:cstheme="minorHAnsi"/>
          <w:sz w:val="24"/>
          <w:szCs w:val="24"/>
        </w:rPr>
        <w:t xml:space="preserve">• use their playtimes/lunchtimes to support others; </w:t>
      </w:r>
    </w:p>
    <w:p w:rsidR="003053A2" w:rsidRPr="00797612" w:rsidRDefault="003053A2">
      <w:pPr>
        <w:rPr>
          <w:rFonts w:cstheme="minorHAnsi"/>
          <w:sz w:val="24"/>
          <w:szCs w:val="24"/>
        </w:rPr>
      </w:pPr>
      <w:r w:rsidRPr="00797612">
        <w:rPr>
          <w:rFonts w:cstheme="minorHAnsi"/>
          <w:sz w:val="24"/>
          <w:szCs w:val="24"/>
        </w:rPr>
        <w:t>The befriended feel more positive about themselves, having had someone to talk to about their problems and someone to talk to. Buddies themselves feel more confident and value other people more.  We expect our buddies to be good role models for younger children.</w:t>
      </w:r>
    </w:p>
    <w:p w:rsidR="001C0D8B" w:rsidRPr="00797612" w:rsidRDefault="001C0D8B">
      <w:pPr>
        <w:rPr>
          <w:rFonts w:cstheme="minorHAnsi"/>
          <w:sz w:val="24"/>
          <w:szCs w:val="24"/>
        </w:rPr>
      </w:pPr>
    </w:p>
    <w:p w:rsidR="001C0D8B" w:rsidRPr="00797612" w:rsidRDefault="001C0D8B">
      <w:pPr>
        <w:rPr>
          <w:rFonts w:cstheme="minorHAnsi"/>
          <w:sz w:val="24"/>
          <w:szCs w:val="24"/>
        </w:rPr>
      </w:pPr>
      <w:r w:rsidRPr="00797612">
        <w:rPr>
          <w:rFonts w:cstheme="minorHAnsi"/>
          <w:b/>
          <w:sz w:val="24"/>
          <w:szCs w:val="24"/>
        </w:rPr>
        <w:t>School Council</w:t>
      </w:r>
      <w:r w:rsidRPr="00797612">
        <w:rPr>
          <w:rFonts w:cstheme="minorHAnsi"/>
          <w:sz w:val="24"/>
          <w:szCs w:val="24"/>
        </w:rPr>
        <w:t xml:space="preserve"> </w:t>
      </w:r>
    </w:p>
    <w:p w:rsidR="001C0D8B" w:rsidRPr="00797612" w:rsidRDefault="001C0D8B">
      <w:pPr>
        <w:rPr>
          <w:rFonts w:cstheme="minorHAnsi"/>
          <w:sz w:val="24"/>
          <w:szCs w:val="24"/>
        </w:rPr>
      </w:pPr>
      <w:r w:rsidRPr="00797612">
        <w:rPr>
          <w:rFonts w:cstheme="minorHAnsi"/>
          <w:sz w:val="24"/>
          <w:szCs w:val="24"/>
        </w:rPr>
        <w:t xml:space="preserve">A key purpose of school councils is to enable pupils to discuss any matter on the running and day to day organisation of the school which interests or concerns them and their peers, as well as problems and conflicts which may need to be resolved. They also have a wider value in response to Article 12 of the UN convention on the Rights of the Child in ensuring that children and young people have a right to say what they think should happen when adults are making decisions that affect them and to have their opinions </w:t>
      </w:r>
      <w:proofErr w:type="gramStart"/>
      <w:r w:rsidRPr="00797612">
        <w:rPr>
          <w:rFonts w:cstheme="minorHAnsi"/>
          <w:sz w:val="24"/>
          <w:szCs w:val="24"/>
        </w:rPr>
        <w:t>taken into account</w:t>
      </w:r>
      <w:proofErr w:type="gramEnd"/>
      <w:r w:rsidRPr="00797612">
        <w:rPr>
          <w:rFonts w:cstheme="minorHAnsi"/>
          <w:sz w:val="24"/>
          <w:szCs w:val="24"/>
        </w:rPr>
        <w:t xml:space="preserve">. They therefore have a vital role to play in developing schools’ antibullying policies. </w:t>
      </w:r>
    </w:p>
    <w:p w:rsidR="001C0D8B" w:rsidRPr="00797612" w:rsidRDefault="001C0D8B">
      <w:pPr>
        <w:rPr>
          <w:rFonts w:cstheme="minorHAnsi"/>
          <w:sz w:val="24"/>
          <w:szCs w:val="24"/>
        </w:rPr>
      </w:pPr>
      <w:r w:rsidRPr="00797612">
        <w:rPr>
          <w:rFonts w:cstheme="minorHAnsi"/>
          <w:sz w:val="24"/>
          <w:szCs w:val="24"/>
        </w:rPr>
        <w:t xml:space="preserve">An additional benefit of school councils is the confidence which individuals may gain from being a part of a council and the experience of active citizenship and realistic decision making. This may help develop </w:t>
      </w:r>
      <w:proofErr w:type="spellStart"/>
      <w:r w:rsidRPr="00797612">
        <w:rPr>
          <w:rFonts w:cstheme="minorHAnsi"/>
          <w:sz w:val="24"/>
          <w:szCs w:val="24"/>
        </w:rPr>
        <w:t>self esteem</w:t>
      </w:r>
      <w:proofErr w:type="spellEnd"/>
      <w:r w:rsidRPr="00797612">
        <w:rPr>
          <w:rFonts w:cstheme="minorHAnsi"/>
          <w:sz w:val="24"/>
          <w:szCs w:val="24"/>
        </w:rPr>
        <w:t xml:space="preserve"> and social skills to avoid their being victims of bullying or alternatively raise their awareness of the needs of others to help and support those who may be bullied. </w:t>
      </w:r>
    </w:p>
    <w:p w:rsidR="001C0D8B" w:rsidRPr="00797612" w:rsidRDefault="001C0D8B">
      <w:pPr>
        <w:rPr>
          <w:rFonts w:cstheme="minorHAnsi"/>
          <w:sz w:val="24"/>
          <w:szCs w:val="24"/>
        </w:rPr>
      </w:pPr>
      <w:r w:rsidRPr="00797612">
        <w:rPr>
          <w:rFonts w:cstheme="minorHAnsi"/>
          <w:sz w:val="24"/>
          <w:szCs w:val="24"/>
        </w:rPr>
        <w:t xml:space="preserve">Prevention of bullying includes sending out a clear message that negative behaviour is anti-social, unacceptable and will not be tolerated and the School Council have a role in this. This is also reinforced through a whole school approach of raising awareness raising of issues, procedures, sanctions and monitoring methods </w:t>
      </w:r>
      <w:proofErr w:type="spellStart"/>
      <w:r w:rsidRPr="00797612">
        <w:rPr>
          <w:rFonts w:cstheme="minorHAnsi"/>
          <w:sz w:val="24"/>
          <w:szCs w:val="24"/>
        </w:rPr>
        <w:t>e.g</w:t>
      </w:r>
      <w:proofErr w:type="spellEnd"/>
      <w:r w:rsidRPr="00797612">
        <w:rPr>
          <w:rFonts w:cstheme="minorHAnsi"/>
          <w:sz w:val="24"/>
          <w:szCs w:val="24"/>
        </w:rPr>
        <w:t xml:space="preserve"> assemblies, pastoral work, parent meetings, messaging, supporting initiatives such as anti-bullying week, following the PSE/PSD curriculum. </w:t>
      </w:r>
    </w:p>
    <w:p w:rsidR="00797612" w:rsidRPr="00797612" w:rsidRDefault="001C0D8B">
      <w:pPr>
        <w:rPr>
          <w:rFonts w:cstheme="minorHAnsi"/>
          <w:b/>
          <w:sz w:val="24"/>
          <w:szCs w:val="24"/>
        </w:rPr>
      </w:pPr>
      <w:r w:rsidRPr="00797612">
        <w:rPr>
          <w:rFonts w:cstheme="minorHAnsi"/>
          <w:b/>
          <w:sz w:val="24"/>
          <w:szCs w:val="24"/>
        </w:rPr>
        <w:t xml:space="preserve">Working with external agencies </w:t>
      </w:r>
    </w:p>
    <w:p w:rsidR="00797612" w:rsidRPr="00797612" w:rsidRDefault="001C0D8B">
      <w:pPr>
        <w:rPr>
          <w:rFonts w:cstheme="minorHAnsi"/>
          <w:sz w:val="24"/>
          <w:szCs w:val="24"/>
        </w:rPr>
      </w:pPr>
      <w:r w:rsidRPr="00797612">
        <w:rPr>
          <w:rFonts w:cstheme="minorHAnsi"/>
          <w:sz w:val="24"/>
          <w:szCs w:val="24"/>
        </w:rPr>
        <w:t>Where pupils do not respond to preventative strategies to combat bullying, it may</w:t>
      </w:r>
      <w:r w:rsidR="00797612" w:rsidRPr="00797612">
        <w:rPr>
          <w:rFonts w:cstheme="minorHAnsi"/>
          <w:sz w:val="24"/>
          <w:szCs w:val="24"/>
        </w:rPr>
        <w:t xml:space="preserve">  be necessary to consider whether they have additional social, emotional, physical or mental health problems that need to be addressed by external agencies. Relevant staff will liaise with the ALNCo to seek support and guidance from relevant outside agencies if/when </w:t>
      </w:r>
      <w:r w:rsidR="00797612" w:rsidRPr="00797612">
        <w:rPr>
          <w:rFonts w:cstheme="minorHAnsi"/>
          <w:sz w:val="24"/>
          <w:szCs w:val="24"/>
        </w:rPr>
        <w:lastRenderedPageBreak/>
        <w:t xml:space="preserve">required. If all efforts to help pupils to stop bullying fail, schools will need to take tougher action. As part of their discipline policy, schools should have a sufficient range of sanctions to deal with this type of bullying. They will need to make sure that the whole school community knows what sanctions will be used. They should be fairly and consistently applied. Sanctions in Ysgol Bryn Pennant </w:t>
      </w:r>
      <w:r w:rsidR="005B2CAF">
        <w:rPr>
          <w:rFonts w:cstheme="minorHAnsi"/>
          <w:sz w:val="24"/>
          <w:szCs w:val="24"/>
        </w:rPr>
        <w:t>may</w:t>
      </w:r>
      <w:r w:rsidR="00797612" w:rsidRPr="00797612">
        <w:rPr>
          <w:rFonts w:cstheme="minorHAnsi"/>
          <w:sz w:val="24"/>
          <w:szCs w:val="24"/>
        </w:rPr>
        <w:t xml:space="preserve"> include: </w:t>
      </w:r>
    </w:p>
    <w:p w:rsidR="00797612" w:rsidRPr="00797612" w:rsidRDefault="00797612">
      <w:pPr>
        <w:rPr>
          <w:rFonts w:cstheme="minorHAnsi"/>
          <w:sz w:val="24"/>
          <w:szCs w:val="24"/>
        </w:rPr>
      </w:pPr>
      <w:r w:rsidRPr="00797612">
        <w:rPr>
          <w:rFonts w:cstheme="minorHAnsi"/>
          <w:sz w:val="24"/>
          <w:szCs w:val="24"/>
        </w:rPr>
        <w:t xml:space="preserve">• logical consequences. Students need to be made aware that their behaviour is related to an outcome, and has consequences for themselves and others; </w:t>
      </w:r>
    </w:p>
    <w:p w:rsidR="00797612" w:rsidRPr="00797612" w:rsidRDefault="00797612">
      <w:pPr>
        <w:rPr>
          <w:sz w:val="24"/>
          <w:szCs w:val="24"/>
        </w:rPr>
      </w:pPr>
      <w:r w:rsidRPr="00797612">
        <w:rPr>
          <w:sz w:val="24"/>
          <w:szCs w:val="24"/>
        </w:rPr>
        <w:t>• time-out. Removing the student from the group, not so much as a punishment, but rather as a time when he or she can think about their behaviour and offer a solution.  The child will be asked to complete a ‘Thinking About My Behaviour Sheet’ during this time.</w:t>
      </w:r>
    </w:p>
    <w:p w:rsidR="00797612" w:rsidRPr="00797612" w:rsidRDefault="00797612">
      <w:pPr>
        <w:rPr>
          <w:sz w:val="24"/>
          <w:szCs w:val="24"/>
        </w:rPr>
      </w:pPr>
      <w:r w:rsidRPr="00797612">
        <w:rPr>
          <w:sz w:val="24"/>
          <w:szCs w:val="24"/>
        </w:rPr>
        <w:t xml:space="preserve">• denial of privileges, with the opportunity to redeem one’s self; </w:t>
      </w:r>
    </w:p>
    <w:p w:rsidR="00797612" w:rsidRPr="00797612" w:rsidRDefault="00797612">
      <w:pPr>
        <w:rPr>
          <w:sz w:val="24"/>
          <w:szCs w:val="24"/>
        </w:rPr>
      </w:pPr>
      <w:r w:rsidRPr="00797612">
        <w:rPr>
          <w:sz w:val="24"/>
          <w:szCs w:val="24"/>
        </w:rPr>
        <w:t xml:space="preserve">• individual behaviour management plan; </w:t>
      </w:r>
    </w:p>
    <w:p w:rsidR="00797612" w:rsidRPr="00797612" w:rsidRDefault="00797612">
      <w:pPr>
        <w:rPr>
          <w:sz w:val="24"/>
          <w:szCs w:val="24"/>
        </w:rPr>
      </w:pPr>
      <w:r w:rsidRPr="00797612">
        <w:rPr>
          <w:sz w:val="24"/>
          <w:szCs w:val="24"/>
        </w:rPr>
        <w:t xml:space="preserve">• parental involvement; </w:t>
      </w:r>
    </w:p>
    <w:p w:rsidR="00797612" w:rsidRPr="00797612" w:rsidRDefault="00797612">
      <w:pPr>
        <w:rPr>
          <w:sz w:val="24"/>
          <w:szCs w:val="24"/>
        </w:rPr>
      </w:pPr>
      <w:r w:rsidRPr="00797612">
        <w:rPr>
          <w:sz w:val="24"/>
          <w:szCs w:val="24"/>
        </w:rPr>
        <w:t xml:space="preserve">• counselling; </w:t>
      </w:r>
    </w:p>
    <w:p w:rsidR="001C0D8B" w:rsidRDefault="00797612">
      <w:pPr>
        <w:rPr>
          <w:sz w:val="24"/>
          <w:szCs w:val="24"/>
        </w:rPr>
      </w:pPr>
      <w:r w:rsidRPr="00797612">
        <w:rPr>
          <w:sz w:val="24"/>
          <w:szCs w:val="24"/>
        </w:rPr>
        <w:t>• removal of bully away from the victim (e.g. into another class)</w:t>
      </w:r>
      <w:r w:rsidR="005B2CAF">
        <w:rPr>
          <w:sz w:val="24"/>
          <w:szCs w:val="24"/>
        </w:rPr>
        <w:t>.</w:t>
      </w:r>
    </w:p>
    <w:p w:rsidR="005B2CAF" w:rsidRDefault="005B2CAF">
      <w:pPr>
        <w:rPr>
          <w:sz w:val="24"/>
          <w:szCs w:val="24"/>
        </w:rPr>
      </w:pPr>
      <w:r w:rsidRPr="005B2CAF">
        <w:rPr>
          <w:sz w:val="24"/>
          <w:szCs w:val="24"/>
        </w:rPr>
        <w:t>If all steps fail it may be necessary to exclude a pupil for a fixed period or, particularly where serious violence is involved, the head teacher has the option of permanently excluding a pupil. This should not, however, be a standard course of action and</w:t>
      </w:r>
      <w:r>
        <w:rPr>
          <w:sz w:val="24"/>
          <w:szCs w:val="24"/>
        </w:rPr>
        <w:t xml:space="preserve"> in Ysgol Bryn Pennant, </w:t>
      </w:r>
      <w:r w:rsidRPr="005B2CAF">
        <w:rPr>
          <w:sz w:val="24"/>
          <w:szCs w:val="24"/>
        </w:rPr>
        <w:t xml:space="preserve"> each case </w:t>
      </w:r>
      <w:r>
        <w:rPr>
          <w:sz w:val="24"/>
          <w:szCs w:val="24"/>
        </w:rPr>
        <w:t xml:space="preserve">will </w:t>
      </w:r>
      <w:r w:rsidRPr="005B2CAF">
        <w:rPr>
          <w:sz w:val="24"/>
          <w:szCs w:val="24"/>
        </w:rPr>
        <w:t>be considered separately.</w:t>
      </w:r>
    </w:p>
    <w:p w:rsidR="000A3E7C" w:rsidRPr="000A3E7C" w:rsidRDefault="000A3E7C">
      <w:pPr>
        <w:rPr>
          <w:sz w:val="24"/>
          <w:szCs w:val="24"/>
        </w:rPr>
      </w:pPr>
      <w:r w:rsidRPr="000A3E7C">
        <w:rPr>
          <w:b/>
          <w:sz w:val="24"/>
          <w:szCs w:val="24"/>
        </w:rPr>
        <w:t>Working with parents</w:t>
      </w:r>
      <w:r w:rsidRPr="000A3E7C">
        <w:rPr>
          <w:sz w:val="24"/>
          <w:szCs w:val="24"/>
        </w:rPr>
        <w:t xml:space="preserve"> </w:t>
      </w:r>
    </w:p>
    <w:p w:rsidR="000A3E7C" w:rsidRDefault="000A3E7C">
      <w:pPr>
        <w:rPr>
          <w:sz w:val="24"/>
          <w:szCs w:val="24"/>
        </w:rPr>
      </w:pPr>
      <w:r w:rsidRPr="000A3E7C">
        <w:rPr>
          <w:sz w:val="24"/>
          <w:szCs w:val="24"/>
        </w:rPr>
        <w:t>At Ysgol Bryn Pennant,  we recognise that parental support is often a key to success or failure in anti-bullying initiatives. Though not always apparent, parental approval is important to children and young people of all ages. We recognise that consultation is important, helping create an ethos in which positive behaviour is encouraged, and bullying considered unacceptable. Methods of communication with parents need careful consideration, particularly where the parents’ first language is not English or Welsh.</w:t>
      </w:r>
    </w:p>
    <w:p w:rsidR="000A3E7C" w:rsidRDefault="000A3E7C">
      <w:r w:rsidRPr="000A3E7C">
        <w:rPr>
          <w:b/>
        </w:rPr>
        <w:t>Parents reporting bullying</w:t>
      </w:r>
      <w:r>
        <w:t xml:space="preserve"> </w:t>
      </w:r>
    </w:p>
    <w:p w:rsidR="000A3E7C" w:rsidRDefault="000A3E7C">
      <w:r>
        <w:t xml:space="preserve">At Ysgol Bryn Pennant, we encourage an </w:t>
      </w:r>
      <w:proofErr w:type="gramStart"/>
      <w:r>
        <w:t>open door</w:t>
      </w:r>
      <w:proofErr w:type="gramEnd"/>
      <w:r>
        <w:t xml:space="preserve"> policy and always try to be available to parents. If the timing is inconvenient an appointment will be made at the earliest convenience of teacher and parent alike. The parent may be directed to the Head teacher. It is important to: </w:t>
      </w:r>
    </w:p>
    <w:p w:rsidR="000A3E7C" w:rsidRDefault="000A3E7C">
      <w:r>
        <w:t>• understand that parents may be upset and cross; •</w:t>
      </w:r>
    </w:p>
    <w:p w:rsidR="000A3E7C" w:rsidRDefault="000A3E7C">
      <w:r>
        <w:t xml:space="preserve"> keep an open mind - bullying can be difficult to detect, so a lack of staff awareness does not mean that no bullying occurs; </w:t>
      </w:r>
    </w:p>
    <w:p w:rsidR="000A3E7C" w:rsidRDefault="000A3E7C">
      <w:r>
        <w:t xml:space="preserve">• remain calm and understanding; </w:t>
      </w:r>
    </w:p>
    <w:p w:rsidR="000A3E7C" w:rsidRDefault="000A3E7C">
      <w:r>
        <w:t xml:space="preserve">• make clear that the school does care and that something will be done; </w:t>
      </w:r>
    </w:p>
    <w:p w:rsidR="000A3E7C" w:rsidRDefault="000A3E7C">
      <w:r>
        <w:t xml:space="preserve">• explain the school policy, making sure that procedures are followed; </w:t>
      </w:r>
    </w:p>
    <w:p w:rsidR="000A3E7C" w:rsidRDefault="000A3E7C">
      <w:r>
        <w:lastRenderedPageBreak/>
        <w:t xml:space="preserve">• make a clear record of the conversation and of the details about the incident(s) reported by the parent, including where the bullying took place, when the incident(s) occurred, who were involved and what led to the incident(s). </w:t>
      </w:r>
    </w:p>
    <w:p w:rsidR="000A3E7C" w:rsidRDefault="000A3E7C">
      <w:r>
        <w:t xml:space="preserve">Full allowance should be made for the fact that parents may be distressed, upset, or angry. However, it is not acceptable for parents to threaten or assault staff. If this does occur, they should be asked to leave the premises. </w:t>
      </w:r>
    </w:p>
    <w:p w:rsidR="000A3E7C" w:rsidRDefault="000A3E7C">
      <w:r>
        <w:t xml:space="preserve">When a case is referred to them, teachers should also: </w:t>
      </w:r>
    </w:p>
    <w:p w:rsidR="000A3E7C" w:rsidRDefault="000A3E7C">
      <w:r>
        <w:t xml:space="preserve">• ask for details and record the information; </w:t>
      </w:r>
    </w:p>
    <w:p w:rsidR="000A3E7C" w:rsidRDefault="000A3E7C">
      <w:r>
        <w:t>• where bullying has occurred, make a further appointment to explain actions and find out if it</w:t>
      </w:r>
      <w:r w:rsidR="00C80201">
        <w:t xml:space="preserve"> has</w:t>
      </w:r>
      <w:r w:rsidR="00EA5B6C">
        <w:t xml:space="preserve"> </w:t>
      </w:r>
      <w:r w:rsidR="00C80201">
        <w:t>stopped</w:t>
      </w:r>
    </w:p>
    <w:p w:rsidR="00EA5B6C" w:rsidRDefault="00EA5B6C">
      <w:r>
        <w:t xml:space="preserve">• follow up with staff to ensure that appropriate action has been taken and that the school policy has been implemented; </w:t>
      </w:r>
    </w:p>
    <w:p w:rsidR="00EA5B6C" w:rsidRDefault="00EA5B6C">
      <w:r>
        <w:t xml:space="preserve">• where bullying has taken place, keep clear records about the bullying incidents and the follow-up actions that have been taken; </w:t>
      </w:r>
    </w:p>
    <w:p w:rsidR="00EA5B6C" w:rsidRDefault="00EA5B6C">
      <w:r>
        <w:t>• where the bullying allegations have not been substantiated, it is nonetheless essential that a clear record of the investigation is kept.   At Ysgol Bryn Pennant we use CPOMS as our record keeping system.</w:t>
      </w:r>
    </w:p>
    <w:p w:rsidR="00EA5B6C" w:rsidRDefault="00EA5B6C">
      <w:pPr>
        <w:rPr>
          <w:b/>
        </w:rPr>
      </w:pPr>
      <w:r w:rsidRPr="00EA5B6C">
        <w:rPr>
          <w:b/>
        </w:rPr>
        <w:t>Cyberbullying Guidelines taken from DFES Standards site</w:t>
      </w:r>
    </w:p>
    <w:p w:rsidR="001C69C7" w:rsidRDefault="001C69C7">
      <w:r>
        <w:t xml:space="preserve">Mobile, Internet and wireless technologies have increased the pace of communication and brought benefits to users worldwide. But their popularity provides increasing opportunities for misuse through 'cyberbullying'. It's crucial that children and young people, who are particularly skilful at adapting to new technology, use their mobiles and the Internet safely and positively, and that they are aware of the consequences of misuse. School staff, parents and pupils at Ysgol Bryn Pennant have to be constantly vigilant and work together to prevent this form of bullying and tackle it wherever it appears. The advent of cyberbullying adds new dimensions to the problem of bullying. Unlike other forms of bullying, cyberbullying can follow children and young people into their private spaces and outside school hours; there is no safe haven for the person being bullied. Cyberbullies can communicate their messages to a wide audience with remarkable speed, and can often remain unseen and unidentifiable. </w:t>
      </w:r>
    </w:p>
    <w:p w:rsidR="001C69C7" w:rsidRDefault="001C69C7">
      <w:r w:rsidRPr="001C69C7">
        <w:rPr>
          <w:b/>
        </w:rPr>
        <w:t>What is cyberbullying?</w:t>
      </w:r>
      <w:r>
        <w:t xml:space="preserve"> </w:t>
      </w:r>
    </w:p>
    <w:p w:rsidR="001C69C7" w:rsidRDefault="001C69C7">
      <w:r>
        <w:t xml:space="preserve">• Text message bullying involves sending unwelcome texts that are threatening or cause discomfort. • Picture/video-clip bullying via mobile phone cameras is used to make the person being bullied feel threatened or embarrassed, with images usually sent to other people. 'Happy slapping' involves filming and sharing physical attacks. </w:t>
      </w:r>
    </w:p>
    <w:p w:rsidR="001C69C7" w:rsidRDefault="001C69C7">
      <w:r>
        <w:t xml:space="preserve">• Phone call bullying via mobile phone uses silent calls or abusive messages. Sometimes the bullied person's phone is stolen and used to harass others, who then think the phone owner is responsible. As with all mobile phone bullying, the perpetrators often disguise their numbers, sometimes using someone else's phone to avoid being identified. </w:t>
      </w:r>
    </w:p>
    <w:p w:rsidR="001C69C7" w:rsidRDefault="001C69C7">
      <w:r>
        <w:t xml:space="preserve">• Email bullying uses email to send bullying or threatening messages, often using a pseudonym for anonymity or using someone else's name to pin the blame on them. </w:t>
      </w:r>
    </w:p>
    <w:p w:rsidR="001C69C7" w:rsidRDefault="001C69C7">
      <w:r>
        <w:lastRenderedPageBreak/>
        <w:t>• Chat room bullying involves sending menacing or upsetting responses to children or young people when they are in a web-based chat room.</w:t>
      </w:r>
    </w:p>
    <w:p w:rsidR="004174B1" w:rsidRDefault="004174B1">
      <w:r>
        <w:t xml:space="preserve">• Bullying through instant messaging (IM) is an Internet-based form of bullying where children and young people are sent unpleasant messages as they conduct real time conversations online. </w:t>
      </w:r>
    </w:p>
    <w:p w:rsidR="004174B1" w:rsidRDefault="004174B1">
      <w:r>
        <w:t xml:space="preserve">• Bullying via websites includes the use of defamatory blogs (web logs), personal websites and online personal polling sites. There has also been a significant increase in social networking sites for young people, which can provide new opportunities for cyberbullying. </w:t>
      </w:r>
    </w:p>
    <w:p w:rsidR="004174B1" w:rsidRDefault="004174B1">
      <w:r>
        <w:t>School staff, parents and pupils of Ysgol Bryn Pennant need to work together to prevent this and to tackle it whenever it occurs.</w:t>
      </w:r>
    </w:p>
    <w:p w:rsidR="00CA385C" w:rsidRDefault="00CA385C">
      <w:r>
        <w:t xml:space="preserve">The School has a duty to ensure that: </w:t>
      </w:r>
    </w:p>
    <w:p w:rsidR="00CA385C" w:rsidRDefault="00CA385C">
      <w:r>
        <w:t xml:space="preserve">• teachers have sufficient knowledge to deal with cyber bullying in school </w:t>
      </w:r>
    </w:p>
    <w:p w:rsidR="00CA385C" w:rsidRDefault="00CA385C">
      <w:r>
        <w:t xml:space="preserve">• the curriculum teaches pupils about the risks of new communications technologies, the consequences of their misuse, and how to use them safely </w:t>
      </w:r>
    </w:p>
    <w:p w:rsidR="00CA385C" w:rsidRDefault="00CA385C">
      <w:r>
        <w:t xml:space="preserve">• all e-communications used on the school site or as part of school activities off-site are monitored </w:t>
      </w:r>
    </w:p>
    <w:p w:rsidR="00CA385C" w:rsidRDefault="00CA385C">
      <w:r>
        <w:t xml:space="preserve">• Internet blocking technologies are continually updated and harmful sites blocked </w:t>
      </w:r>
    </w:p>
    <w:p w:rsidR="00CA385C" w:rsidRDefault="00CA385C">
      <w:r>
        <w:t xml:space="preserve">• they work with pupils and parents to make sure new communications technologies are used safely, taking account of local and national guidance and good practice </w:t>
      </w:r>
    </w:p>
    <w:p w:rsidR="00CA385C" w:rsidRDefault="00CA385C">
      <w:r>
        <w:t xml:space="preserve">• security systems are in place to prevent images and information about pupils and staff being accessed improperly from outside school </w:t>
      </w:r>
    </w:p>
    <w:p w:rsidR="004F2E67" w:rsidRDefault="00CA385C">
      <w:r>
        <w:t xml:space="preserve">• they work with police and other partners on managing cyberbullying. </w:t>
      </w:r>
    </w:p>
    <w:p w:rsidR="00CA385C" w:rsidRDefault="00CA385C">
      <w:r>
        <w:t xml:space="preserve">Parents are encouraged to share </w:t>
      </w:r>
      <w:r w:rsidR="004F2E67">
        <w:t xml:space="preserve">and adhere to </w:t>
      </w:r>
      <w:r>
        <w:t>these guidelines:</w:t>
      </w:r>
    </w:p>
    <w:p w:rsidR="004F2E67" w:rsidRDefault="004F2E67">
      <w:r>
        <w:t xml:space="preserve"> • Don't wait for something to happen before you act. Make sure your child understands how to use these technologies safely and knows about the risks and consequences of misusing them. </w:t>
      </w:r>
    </w:p>
    <w:p w:rsidR="004F2E67" w:rsidRDefault="004F2E67">
      <w:r>
        <w:t xml:space="preserve">• Make sure their child knows what to do if they or someone they know are being cyber bullied. </w:t>
      </w:r>
    </w:p>
    <w:p w:rsidR="004F2E67" w:rsidRDefault="004F2E67">
      <w:r>
        <w:t xml:space="preserve">• Encourage your child to talk to you if they have any problems with cyber bullying. If they do have a problem, contact the school, the mobile network or the Internet Service Provider (ISP) so that they can do something about it. </w:t>
      </w:r>
    </w:p>
    <w:p w:rsidR="004F2E67" w:rsidRDefault="004F2E67">
      <w:r>
        <w:t xml:space="preserve">• Parental control software can limit who your child sends emails to and who he or she receives them from. It can also block access to some chat rooms. </w:t>
      </w:r>
    </w:p>
    <w:p w:rsidR="004F2E67" w:rsidRDefault="004F2E67">
      <w:r>
        <w:t>Don't delete messages from cyber bullies. You don't have to read them, but you should keep them as evidence. The law is on your side The Protection from Harassment Act, the Malicious Communications Act 1988 and Section 43 of the Telecommunications Act may be used to combat cyberbullying. People may be fined or sent to prison for up to six months.</w:t>
      </w:r>
    </w:p>
    <w:p w:rsidR="00EF4720" w:rsidRDefault="00EF4720">
      <w:r w:rsidRPr="00EF4720">
        <w:rPr>
          <w:b/>
        </w:rPr>
        <w:t>Bullying off the School Premises</w:t>
      </w:r>
      <w:r>
        <w:t xml:space="preserve"> </w:t>
      </w:r>
    </w:p>
    <w:p w:rsidR="00DF1B55" w:rsidRPr="002637DD" w:rsidRDefault="00EF4720">
      <w:pPr>
        <w:rPr>
          <w:sz w:val="24"/>
          <w:szCs w:val="24"/>
        </w:rPr>
      </w:pPr>
      <w:r>
        <w:t xml:space="preserve">Ysgol Bryn Pennant is not directly responsible for bullying off the school premises; however, if both the victim and the bully are from our school </w:t>
      </w:r>
      <w:r w:rsidR="00DF1B55">
        <w:t xml:space="preserve">and bullying has taken place immediately before or after </w:t>
      </w:r>
      <w:r w:rsidR="00DF1B55" w:rsidRPr="002637DD">
        <w:rPr>
          <w:sz w:val="24"/>
          <w:szCs w:val="24"/>
        </w:rPr>
        <w:t xml:space="preserve">school then </w:t>
      </w:r>
      <w:r w:rsidRPr="002637DD">
        <w:rPr>
          <w:sz w:val="24"/>
          <w:szCs w:val="24"/>
        </w:rPr>
        <w:t xml:space="preserve">action will be taken and this includes informing parents. </w:t>
      </w:r>
    </w:p>
    <w:p w:rsidR="00DF1B55" w:rsidRPr="002637DD" w:rsidRDefault="00EF4720">
      <w:pPr>
        <w:rPr>
          <w:sz w:val="24"/>
          <w:szCs w:val="24"/>
        </w:rPr>
      </w:pPr>
      <w:r w:rsidRPr="002637DD">
        <w:rPr>
          <w:b/>
          <w:sz w:val="24"/>
          <w:szCs w:val="24"/>
        </w:rPr>
        <w:lastRenderedPageBreak/>
        <w:t>Help for victims and bullies</w:t>
      </w:r>
      <w:r w:rsidRPr="002637DD">
        <w:rPr>
          <w:sz w:val="24"/>
          <w:szCs w:val="24"/>
        </w:rPr>
        <w:t xml:space="preserve"> </w:t>
      </w:r>
    </w:p>
    <w:p w:rsidR="00EF4720" w:rsidRPr="002637DD" w:rsidRDefault="00EF4720">
      <w:pPr>
        <w:rPr>
          <w:sz w:val="24"/>
          <w:szCs w:val="24"/>
        </w:rPr>
      </w:pPr>
      <w:r w:rsidRPr="002637DD">
        <w:rPr>
          <w:sz w:val="24"/>
          <w:szCs w:val="24"/>
        </w:rPr>
        <w:t>Once bullying has been identified</w:t>
      </w:r>
      <w:r w:rsidR="00DF1B55" w:rsidRPr="002637DD">
        <w:rPr>
          <w:sz w:val="24"/>
          <w:szCs w:val="24"/>
        </w:rPr>
        <w:t>,</w:t>
      </w:r>
      <w:r w:rsidRPr="002637DD">
        <w:rPr>
          <w:sz w:val="24"/>
          <w:szCs w:val="24"/>
        </w:rPr>
        <w:t xml:space="preserve"> it is essential that we provide help for both the victims of bullying and also for those who are carrying it out. It is our intention to ensure that bullying should stop and especially that the perpetrator should understand the hurtful nature of their actions and not </w:t>
      </w:r>
      <w:r w:rsidR="00DF1B55" w:rsidRPr="002637DD">
        <w:rPr>
          <w:sz w:val="24"/>
          <w:szCs w:val="24"/>
        </w:rPr>
        <w:t>participate in</w:t>
      </w:r>
      <w:r w:rsidRPr="002637DD">
        <w:rPr>
          <w:sz w:val="24"/>
          <w:szCs w:val="24"/>
        </w:rPr>
        <w:t xml:space="preserve"> bullying behaviour in the future.</w:t>
      </w:r>
    </w:p>
    <w:p w:rsidR="002637DD" w:rsidRPr="002637DD" w:rsidRDefault="002637DD">
      <w:pPr>
        <w:rPr>
          <w:b/>
          <w:sz w:val="24"/>
          <w:szCs w:val="24"/>
        </w:rPr>
      </w:pPr>
    </w:p>
    <w:p w:rsidR="002637DD" w:rsidRPr="002637DD" w:rsidRDefault="002637DD">
      <w:pPr>
        <w:rPr>
          <w:b/>
          <w:sz w:val="24"/>
          <w:szCs w:val="24"/>
        </w:rPr>
      </w:pPr>
      <w:r w:rsidRPr="002637DD">
        <w:rPr>
          <w:b/>
          <w:sz w:val="24"/>
          <w:szCs w:val="24"/>
        </w:rPr>
        <w:t>Policy Revision</w:t>
      </w:r>
    </w:p>
    <w:p w:rsidR="002637DD" w:rsidRPr="002637DD" w:rsidRDefault="002637DD">
      <w:pPr>
        <w:rPr>
          <w:sz w:val="24"/>
          <w:szCs w:val="24"/>
        </w:rPr>
      </w:pPr>
      <w:r w:rsidRPr="002637DD">
        <w:rPr>
          <w:sz w:val="24"/>
          <w:szCs w:val="24"/>
        </w:rPr>
        <w:t>This Policy will be reviewed and revised in line with the School’s Policy Renewal Timetable.</w:t>
      </w:r>
    </w:p>
    <w:p w:rsidR="002637DD" w:rsidRPr="002637DD" w:rsidRDefault="002637DD">
      <w:pPr>
        <w:rPr>
          <w:sz w:val="24"/>
          <w:szCs w:val="24"/>
        </w:rPr>
      </w:pPr>
    </w:p>
    <w:p w:rsidR="002637DD" w:rsidRPr="002637DD" w:rsidRDefault="002637DD" w:rsidP="002637DD">
      <w:pPr>
        <w:rPr>
          <w:b/>
          <w:sz w:val="24"/>
          <w:szCs w:val="24"/>
        </w:rPr>
      </w:pPr>
      <w:r w:rsidRPr="002637DD">
        <w:rPr>
          <w:b/>
          <w:sz w:val="24"/>
          <w:szCs w:val="24"/>
        </w:rPr>
        <w:t>Policy Adopted: Spring Term 2024</w:t>
      </w:r>
    </w:p>
    <w:p w:rsidR="002637DD" w:rsidRPr="002637DD" w:rsidRDefault="002637DD" w:rsidP="002637DD">
      <w:pPr>
        <w:rPr>
          <w:b/>
          <w:sz w:val="24"/>
          <w:szCs w:val="24"/>
        </w:rPr>
      </w:pPr>
      <w:r w:rsidRPr="002637DD">
        <w:rPr>
          <w:b/>
          <w:sz w:val="24"/>
          <w:szCs w:val="24"/>
        </w:rPr>
        <w:t>Review Date: Spring Term 2027</w:t>
      </w:r>
    </w:p>
    <w:p w:rsidR="002637DD" w:rsidRDefault="002637DD">
      <w:pPr>
        <w:rPr>
          <w:sz w:val="24"/>
          <w:szCs w:val="24"/>
        </w:rPr>
      </w:pPr>
    </w:p>
    <w:p w:rsidR="002637DD" w:rsidRDefault="002637DD">
      <w:pPr>
        <w:rPr>
          <w:sz w:val="24"/>
          <w:szCs w:val="24"/>
        </w:rPr>
      </w:pPr>
    </w:p>
    <w:p w:rsidR="002637DD" w:rsidRPr="002637DD" w:rsidRDefault="002637DD">
      <w:pPr>
        <w:rPr>
          <w:sz w:val="24"/>
          <w:szCs w:val="24"/>
        </w:rPr>
      </w:pPr>
      <w:r w:rsidRPr="002637DD">
        <w:rPr>
          <w:sz w:val="24"/>
          <w:szCs w:val="24"/>
        </w:rPr>
        <w:t xml:space="preserve">Headteacher: _________________________________ </w:t>
      </w:r>
    </w:p>
    <w:p w:rsidR="002637DD" w:rsidRPr="002637DD" w:rsidRDefault="002637DD">
      <w:pPr>
        <w:rPr>
          <w:sz w:val="24"/>
          <w:szCs w:val="24"/>
        </w:rPr>
      </w:pPr>
    </w:p>
    <w:p w:rsidR="002637DD" w:rsidRPr="002637DD" w:rsidRDefault="002637DD">
      <w:pPr>
        <w:rPr>
          <w:sz w:val="24"/>
          <w:szCs w:val="24"/>
        </w:rPr>
      </w:pPr>
      <w:r w:rsidRPr="002637DD">
        <w:rPr>
          <w:sz w:val="24"/>
          <w:szCs w:val="24"/>
        </w:rPr>
        <w:t>Governor: ____________________________________</w:t>
      </w:r>
    </w:p>
    <w:p w:rsidR="002637DD" w:rsidRPr="002637DD" w:rsidRDefault="002637DD">
      <w:pPr>
        <w:rPr>
          <w:b/>
          <w:sz w:val="24"/>
          <w:szCs w:val="24"/>
        </w:rPr>
      </w:pPr>
    </w:p>
    <w:p w:rsidR="002637DD" w:rsidRPr="002637DD" w:rsidRDefault="002637DD">
      <w:pPr>
        <w:rPr>
          <w:b/>
          <w:sz w:val="24"/>
          <w:szCs w:val="24"/>
        </w:rPr>
      </w:pPr>
    </w:p>
    <w:sectPr w:rsidR="002637DD" w:rsidRPr="002637DD" w:rsidSect="003F4DB2">
      <w:headerReference w:type="default" r:id="rId9"/>
      <w:footerReference w:type="default" r:id="rId10"/>
      <w:pgSz w:w="11906" w:h="16838"/>
      <w:pgMar w:top="1440" w:right="1440" w:bottom="1440" w:left="1440" w:header="708" w:footer="708" w:gutter="0"/>
      <w:pgBorders w:display="firstPage" w:offsetFrom="page">
        <w:top w:val="single" w:sz="36" w:space="24" w:color="003399"/>
        <w:left w:val="single" w:sz="36" w:space="24" w:color="003399"/>
        <w:bottom w:val="single" w:sz="36" w:space="24" w:color="003399"/>
        <w:right w:val="single" w:sz="36" w:space="24" w:color="003399"/>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4DD0" w:rsidRDefault="00C94DD0" w:rsidP="00C94DD0">
      <w:pPr>
        <w:spacing w:after="0" w:line="240" w:lineRule="auto"/>
      </w:pPr>
      <w:r>
        <w:separator/>
      </w:r>
    </w:p>
  </w:endnote>
  <w:endnote w:type="continuationSeparator" w:id="0">
    <w:p w:rsidR="00C94DD0" w:rsidRDefault="00C94DD0" w:rsidP="00C94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Type">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86572"/>
      <w:docPartObj>
        <w:docPartGallery w:val="Page Numbers (Bottom of Page)"/>
        <w:docPartUnique/>
      </w:docPartObj>
    </w:sdtPr>
    <w:sdtEndPr>
      <w:rPr>
        <w:noProof/>
      </w:rPr>
    </w:sdtEndPr>
    <w:sdtContent>
      <w:p w:rsidR="00C94DD0" w:rsidRDefault="00C94DD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94DD0" w:rsidRDefault="00C94D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4DD0" w:rsidRDefault="00C94DD0" w:rsidP="00C94DD0">
      <w:pPr>
        <w:spacing w:after="0" w:line="240" w:lineRule="auto"/>
      </w:pPr>
      <w:r>
        <w:separator/>
      </w:r>
    </w:p>
  </w:footnote>
  <w:footnote w:type="continuationSeparator" w:id="0">
    <w:p w:rsidR="00C94DD0" w:rsidRDefault="00C94DD0" w:rsidP="00C94D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DD0" w:rsidRPr="00C94DD0" w:rsidRDefault="00C94DD0">
    <w:pPr>
      <w:pStyle w:val="Header"/>
      <w:rPr>
        <w:lang w:val="en-US"/>
      </w:rPr>
    </w:pPr>
    <w:r>
      <w:rPr>
        <w:lang w:val="en-US"/>
      </w:rPr>
      <w:t xml:space="preserve">                                        Ysgol Bryn Pennant  Anti-Bullying Policy Spring Term 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67E"/>
    <w:rsid w:val="00026677"/>
    <w:rsid w:val="00091159"/>
    <w:rsid w:val="000A3E7C"/>
    <w:rsid w:val="001C0D8B"/>
    <w:rsid w:val="001C69C7"/>
    <w:rsid w:val="002637DD"/>
    <w:rsid w:val="00272B87"/>
    <w:rsid w:val="003053A2"/>
    <w:rsid w:val="00351019"/>
    <w:rsid w:val="00382E86"/>
    <w:rsid w:val="003F4DB2"/>
    <w:rsid w:val="004174B1"/>
    <w:rsid w:val="0049666D"/>
    <w:rsid w:val="004D0DD5"/>
    <w:rsid w:val="004F2E67"/>
    <w:rsid w:val="005A10A7"/>
    <w:rsid w:val="005B2CAF"/>
    <w:rsid w:val="005D32F6"/>
    <w:rsid w:val="005E7FCD"/>
    <w:rsid w:val="00687808"/>
    <w:rsid w:val="00797612"/>
    <w:rsid w:val="0088767E"/>
    <w:rsid w:val="009B53DE"/>
    <w:rsid w:val="00C70570"/>
    <w:rsid w:val="00C80201"/>
    <w:rsid w:val="00C94DD0"/>
    <w:rsid w:val="00CA385C"/>
    <w:rsid w:val="00DF1B55"/>
    <w:rsid w:val="00E96ADD"/>
    <w:rsid w:val="00EA5B6C"/>
    <w:rsid w:val="00ED4070"/>
    <w:rsid w:val="00EF4720"/>
    <w:rsid w:val="00FF087C"/>
    <w:rsid w:val="00FF5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584418-306D-4562-8CD5-5752AF811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4D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4DD0"/>
  </w:style>
  <w:style w:type="paragraph" w:styleId="Footer">
    <w:name w:val="footer"/>
    <w:basedOn w:val="Normal"/>
    <w:link w:val="FooterChar"/>
    <w:uiPriority w:val="99"/>
    <w:unhideWhenUsed/>
    <w:rsid w:val="00C94D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4D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3097</Words>
  <Characters>17656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Wood</dc:creator>
  <cp:keywords/>
  <dc:description/>
  <cp:lastModifiedBy>Dawn Wood</cp:lastModifiedBy>
  <cp:revision>2</cp:revision>
  <dcterms:created xsi:type="dcterms:W3CDTF">2024-11-21T14:01:00Z</dcterms:created>
  <dcterms:modified xsi:type="dcterms:W3CDTF">2024-11-21T14:01:00Z</dcterms:modified>
</cp:coreProperties>
</file>